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jc w:val="center"/>
        <w:tblCellMar>
          <w:left w:w="0" w:type="dxa"/>
          <w:right w:w="0" w:type="dxa"/>
        </w:tblCellMar>
        <w:tblLook w:val="04A0" w:firstRow="1" w:lastRow="0" w:firstColumn="1" w:lastColumn="0" w:noHBand="0" w:noVBand="1"/>
      </w:tblPr>
      <w:tblGrid>
        <w:gridCol w:w="5475"/>
        <w:gridCol w:w="2970"/>
        <w:gridCol w:w="2267"/>
      </w:tblGrid>
      <w:tr w:rsidR="002078A3" w:rsidRPr="00280560" w14:paraId="2922B2C8" w14:textId="77777777" w:rsidTr="00E47080">
        <w:trPr>
          <w:trHeight w:val="1410"/>
          <w:jc w:val="center"/>
        </w:trPr>
        <w:tc>
          <w:tcPr>
            <w:tcW w:w="8445" w:type="dxa"/>
            <w:gridSpan w:val="2"/>
            <w:tcBorders>
              <w:top w:val="double" w:sz="4" w:space="0" w:color="4472C4" w:themeColor="accent1"/>
              <w:left w:val="double" w:sz="4" w:space="0" w:color="4472C4" w:themeColor="accent1"/>
              <w:bottom w:val="double" w:sz="4" w:space="0" w:color="4472C4" w:themeColor="accent1"/>
              <w:right w:val="single" w:sz="4" w:space="0" w:color="FFFFFF" w:themeColor="background1"/>
            </w:tcBorders>
            <w:shd w:val="clear" w:color="auto" w:fill="auto"/>
            <w:tcMar>
              <w:top w:w="0" w:type="dxa"/>
              <w:left w:w="108" w:type="dxa"/>
              <w:bottom w:w="0" w:type="dxa"/>
              <w:right w:w="108" w:type="dxa"/>
            </w:tcMar>
          </w:tcPr>
          <w:p w14:paraId="4323D629" w14:textId="75035F8E" w:rsidR="00970AA4" w:rsidRPr="002078A3" w:rsidRDefault="00970AA4" w:rsidP="005845B4">
            <w:pPr>
              <w:spacing w:after="0" w:line="240" w:lineRule="auto"/>
              <w:ind w:left="288" w:right="288"/>
              <w:rPr>
                <w:rFonts w:ascii="Arial Black" w:hAnsi="Arial Black"/>
                <w:b/>
                <w:bCs/>
                <w:color w:val="003399"/>
                <w:sz w:val="40"/>
                <w:szCs w:val="40"/>
                <w:lang w:val="en-US"/>
              </w:rPr>
            </w:pPr>
            <w:bookmarkStart w:id="0" w:name="_GoBack"/>
            <w:bookmarkEnd w:id="0"/>
            <w:r w:rsidRPr="002078A3">
              <w:rPr>
                <w:rFonts w:ascii="Arial Black" w:hAnsi="Arial Black"/>
                <w:b/>
                <w:noProof/>
                <w:color w:val="003399"/>
                <w:sz w:val="40"/>
                <w:szCs w:val="40"/>
                <w:lang w:val="en-US"/>
              </w:rPr>
              <w:drawing>
                <wp:anchor distT="0" distB="0" distL="114300" distR="114300" simplePos="0" relativeHeight="251684864" behindDoc="0" locked="0" layoutInCell="1" allowOverlap="1" wp14:anchorId="3923932B" wp14:editId="18132780">
                  <wp:simplePos x="0" y="0"/>
                  <wp:positionH relativeFrom="column">
                    <wp:posOffset>5394619</wp:posOffset>
                  </wp:positionH>
                  <wp:positionV relativeFrom="page">
                    <wp:posOffset>86066</wp:posOffset>
                  </wp:positionV>
                  <wp:extent cx="1208900" cy="756285"/>
                  <wp:effectExtent l="0" t="0" r="0" b="571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8900" cy="756285"/>
                          </a:xfrm>
                          <a:prstGeom prst="rect">
                            <a:avLst/>
                          </a:prstGeom>
                        </pic:spPr>
                      </pic:pic>
                    </a:graphicData>
                  </a:graphic>
                  <wp14:sizeRelH relativeFrom="margin">
                    <wp14:pctWidth>0</wp14:pctWidth>
                  </wp14:sizeRelH>
                  <wp14:sizeRelV relativeFrom="margin">
                    <wp14:pctHeight>0</wp14:pctHeight>
                  </wp14:sizeRelV>
                </wp:anchor>
              </w:drawing>
            </w:r>
            <w:hyperlink r:id="rId7" w:history="1">
              <w:r w:rsidRPr="002078A3">
                <w:rPr>
                  <w:rStyle w:val="Hyperlink"/>
                  <w:rFonts w:ascii="Arial Black" w:hAnsi="Arial Black"/>
                  <w:b/>
                  <w:bCs/>
                  <w:color w:val="003399"/>
                  <w:sz w:val="40"/>
                  <w:szCs w:val="40"/>
                  <w:lang w:val="en-US"/>
                </w:rPr>
                <w:t>iLab</w:t>
              </w:r>
            </w:hyperlink>
            <w:r w:rsidRPr="002078A3">
              <w:rPr>
                <w:rFonts w:ascii="Arial Black" w:hAnsi="Arial Black"/>
                <w:b/>
                <w:bCs/>
                <w:color w:val="003399"/>
                <w:sz w:val="40"/>
                <w:szCs w:val="40"/>
                <w:lang w:val="en-US"/>
              </w:rPr>
              <w:t xml:space="preserve"> Newsletter</w:t>
            </w:r>
          </w:p>
          <w:p w14:paraId="5725EAC2" w14:textId="77777777" w:rsidR="00970AA4" w:rsidRPr="002078A3" w:rsidRDefault="00970AA4" w:rsidP="00DE57E6">
            <w:pPr>
              <w:spacing w:after="0" w:line="276" w:lineRule="auto"/>
              <w:ind w:left="792" w:right="288" w:hanging="504"/>
              <w:rPr>
                <w:rFonts w:ascii="Arial Black" w:hAnsi="Arial Black"/>
                <w:b/>
                <w:bCs/>
                <w:i/>
                <w:iCs/>
                <w:color w:val="003399"/>
                <w:sz w:val="28"/>
                <w:szCs w:val="28"/>
                <w:lang w:val="en-US"/>
              </w:rPr>
            </w:pPr>
            <w:r w:rsidRPr="002078A3">
              <w:rPr>
                <w:rFonts w:ascii="Arial Black" w:hAnsi="Arial Black"/>
                <w:b/>
                <w:bCs/>
                <w:i/>
                <w:iCs/>
                <w:color w:val="003399"/>
                <w:sz w:val="28"/>
                <w:szCs w:val="28"/>
                <w:lang w:val="en-US"/>
              </w:rPr>
              <w:t>December 2022</w:t>
            </w:r>
          </w:p>
          <w:p w14:paraId="72961EB7" w14:textId="64ABE745" w:rsidR="00970AA4" w:rsidRPr="005845B4" w:rsidRDefault="00D254AE" w:rsidP="00DE57E6">
            <w:pPr>
              <w:spacing w:after="0" w:line="276" w:lineRule="auto"/>
              <w:ind w:left="792" w:right="288" w:hanging="504"/>
              <w:rPr>
                <w:rFonts w:ascii="Arial Black" w:hAnsi="Arial Black"/>
                <w:b/>
                <w:bCs/>
                <w:i/>
                <w:iCs/>
                <w:color w:val="003399"/>
                <w:sz w:val="28"/>
                <w:szCs w:val="28"/>
                <w:lang w:val="en-US"/>
              </w:rPr>
            </w:pPr>
            <w:hyperlink r:id="rId8" w:history="1">
              <w:r w:rsidR="00970AA4" w:rsidRPr="002078A3">
                <w:rPr>
                  <w:rStyle w:val="Hyperlink"/>
                  <w:rFonts w:ascii="Helvetica" w:eastAsia="Times New Roman" w:hAnsi="Helvetica" w:cs="Helvetica"/>
                  <w:color w:val="003399"/>
                  <w:lang w:val="en-US"/>
                </w:rPr>
                <w:t>https://ilab-psychiatry.nl</w:t>
              </w:r>
            </w:hyperlink>
          </w:p>
        </w:tc>
        <w:tc>
          <w:tcPr>
            <w:tcW w:w="2267" w:type="dxa"/>
            <w:tcBorders>
              <w:top w:val="double" w:sz="4" w:space="0" w:color="4472C4" w:themeColor="accent1"/>
              <w:left w:val="single" w:sz="4" w:space="0" w:color="FFFFFF" w:themeColor="background1"/>
              <w:bottom w:val="double" w:sz="4" w:space="0" w:color="4472C4" w:themeColor="accent1"/>
              <w:right w:val="double" w:sz="4" w:space="0" w:color="4472C4" w:themeColor="accent1"/>
            </w:tcBorders>
          </w:tcPr>
          <w:p w14:paraId="4DB162A8" w14:textId="51DAB05D" w:rsidR="00970AA4" w:rsidRPr="005845B4" w:rsidRDefault="00970AA4" w:rsidP="00970AA4">
            <w:pPr>
              <w:tabs>
                <w:tab w:val="left" w:pos="4455"/>
                <w:tab w:val="left" w:pos="5250"/>
                <w:tab w:val="left" w:pos="7702"/>
                <w:tab w:val="left" w:pos="8372"/>
              </w:tabs>
              <w:spacing w:after="0" w:line="276" w:lineRule="auto"/>
              <w:ind w:right="288"/>
              <w:rPr>
                <w:rFonts w:ascii="Helvetica" w:eastAsia="Times New Roman" w:hAnsi="Helvetica" w:cs="Helvetica"/>
                <w:color w:val="003399"/>
                <w:lang w:val="en-US"/>
              </w:rPr>
            </w:pPr>
            <w:r w:rsidRPr="00BD6D9A">
              <w:rPr>
                <w:rStyle w:val="Strong"/>
                <w:rFonts w:eastAsia="Times New Roman" w:cs="Helvetica"/>
                <w:color w:val="1F497D"/>
                <w:lang w:val="en-US"/>
              </w:rPr>
              <w:t xml:space="preserve">                                                                                                                                                                                                                                                                                                                                                                                                 </w:t>
            </w:r>
          </w:p>
        </w:tc>
      </w:tr>
      <w:tr w:rsidR="00DC5E53" w:rsidRPr="00250383" w14:paraId="4AE5B040" w14:textId="77777777" w:rsidTr="002C7ACF">
        <w:trPr>
          <w:jc w:val="center"/>
        </w:trPr>
        <w:tc>
          <w:tcPr>
            <w:tcW w:w="10712" w:type="dxa"/>
            <w:gridSpan w:val="3"/>
            <w:tcBorders>
              <w:top w:val="double" w:sz="4" w:space="0" w:color="4472C4" w:themeColor="accent1"/>
              <w:left w:val="double" w:sz="4" w:space="0" w:color="4472C4" w:themeColor="accent1"/>
              <w:bottom w:val="single" w:sz="4" w:space="0" w:color="FFFFFF" w:themeColor="background1"/>
              <w:right w:val="double" w:sz="4" w:space="0" w:color="4472C4" w:themeColor="accent1"/>
            </w:tcBorders>
            <w:tcMar>
              <w:top w:w="0" w:type="dxa"/>
              <w:left w:w="108" w:type="dxa"/>
              <w:bottom w:w="0" w:type="dxa"/>
              <w:right w:w="108" w:type="dxa"/>
            </w:tcMar>
          </w:tcPr>
          <w:p w14:paraId="4F9BA99D" w14:textId="6E768378" w:rsidR="00DC5E53" w:rsidRDefault="00DC5E53" w:rsidP="00547BD0">
            <w:pPr>
              <w:spacing w:after="0" w:line="240" w:lineRule="auto"/>
              <w:ind w:left="288" w:right="288"/>
              <w:rPr>
                <w:rStyle w:val="Strong"/>
                <w:color w:val="FF0000"/>
                <w:lang w:val="en-US"/>
              </w:rPr>
            </w:pPr>
            <w:r w:rsidRPr="0055598E">
              <w:rPr>
                <w:rStyle w:val="Strong"/>
                <w:color w:val="FF0000"/>
                <w:lang w:val="en-US"/>
              </w:rPr>
              <w:t>Agenda</w:t>
            </w:r>
          </w:p>
          <w:p w14:paraId="539E7D11" w14:textId="2F4C42CD" w:rsidR="00EC4C4A" w:rsidRPr="00DC5E53" w:rsidRDefault="00EC4C4A" w:rsidP="00547BD0">
            <w:pPr>
              <w:spacing w:after="0" w:line="240" w:lineRule="auto"/>
              <w:ind w:left="288" w:right="288"/>
              <w:rPr>
                <w:rStyle w:val="Strong"/>
                <w:color w:val="FF0000"/>
                <w:lang w:val="en-US"/>
              </w:rPr>
            </w:pPr>
            <w:r>
              <w:rPr>
                <w:rStyle w:val="Strong"/>
                <w:color w:val="FF0000"/>
                <w:lang w:val="en-US"/>
              </w:rPr>
              <w:t xml:space="preserve">iLab meeting </w:t>
            </w:r>
          </w:p>
          <w:tbl>
            <w:tblPr>
              <w:tblStyle w:val="TableGrid"/>
              <w:tblW w:w="9235" w:type="dxa"/>
              <w:tblLook w:val="04A0" w:firstRow="1" w:lastRow="0" w:firstColumn="1" w:lastColumn="0" w:noHBand="0" w:noVBand="1"/>
            </w:tblPr>
            <w:tblGrid>
              <w:gridCol w:w="1945"/>
              <w:gridCol w:w="7290"/>
            </w:tblGrid>
            <w:tr w:rsidR="00DC5E53" w:rsidRPr="00280560" w14:paraId="2960C0F3" w14:textId="77777777" w:rsidTr="006D330D">
              <w:tc>
                <w:tcPr>
                  <w:tcW w:w="194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71B50855" w14:textId="2C8835DC" w:rsidR="00DC5E53" w:rsidRPr="00970AA4" w:rsidRDefault="00DC5E53" w:rsidP="00547BD0">
                  <w:pPr>
                    <w:tabs>
                      <w:tab w:val="left" w:pos="1018"/>
                    </w:tabs>
                    <w:ind w:left="288" w:right="288"/>
                    <w:rPr>
                      <w:i/>
                      <w:color w:val="003399"/>
                      <w:bdr w:val="none" w:sz="0" w:space="0" w:color="auto" w:frame="1"/>
                      <w:lang w:val="en-US"/>
                    </w:rPr>
                  </w:pPr>
                  <w:r w:rsidRPr="00970AA4">
                    <w:rPr>
                      <w:i/>
                      <w:color w:val="003399"/>
                      <w:bdr w:val="none" w:sz="0" w:space="0" w:color="auto" w:frame="1"/>
                      <w:lang w:val="en-US"/>
                    </w:rPr>
                    <w:t>Title:</w:t>
                  </w:r>
                </w:p>
              </w:tc>
              <w:tc>
                <w:tcPr>
                  <w:tcW w:w="729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490D96D8" w14:textId="7BE34C73" w:rsidR="00DC5E53" w:rsidRPr="00EC4C4A" w:rsidRDefault="00E34B23" w:rsidP="00547BD0">
                  <w:pPr>
                    <w:ind w:left="288" w:right="288"/>
                    <w:rPr>
                      <w:b/>
                      <w:bCs/>
                      <w:color w:val="003399"/>
                      <w:lang w:val="en-US"/>
                    </w:rPr>
                  </w:pPr>
                  <w:r>
                    <w:rPr>
                      <w:b/>
                      <w:bCs/>
                      <w:color w:val="003399"/>
                      <w:lang w:val="en-US"/>
                    </w:rPr>
                    <w:t>Detrended Fluctuation Analysis and how we can use it to study fractal patterns in physical activity</w:t>
                  </w:r>
                </w:p>
              </w:tc>
            </w:tr>
            <w:tr w:rsidR="00DC5E53" w:rsidRPr="00F4705A" w14:paraId="0AE63F37" w14:textId="77777777" w:rsidTr="006D330D">
              <w:tc>
                <w:tcPr>
                  <w:tcW w:w="194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21C6D96F" w14:textId="77777777" w:rsidR="00DC5E53" w:rsidRPr="00957647" w:rsidRDefault="00DC5E53" w:rsidP="00547BD0">
                  <w:pPr>
                    <w:tabs>
                      <w:tab w:val="left" w:pos="1018"/>
                    </w:tabs>
                    <w:ind w:left="288" w:right="288"/>
                    <w:rPr>
                      <w:rStyle w:val="Strong"/>
                      <w:b w:val="0"/>
                      <w:color w:val="003399"/>
                    </w:rPr>
                  </w:pPr>
                  <w:r>
                    <w:rPr>
                      <w:i/>
                      <w:color w:val="003399"/>
                      <w:bdr w:val="none" w:sz="0" w:space="0" w:color="auto" w:frame="1"/>
                    </w:rPr>
                    <w:t>Date</w:t>
                  </w:r>
                  <w:r w:rsidRPr="00796D16">
                    <w:rPr>
                      <w:color w:val="003399"/>
                      <w:bdr w:val="none" w:sz="0" w:space="0" w:color="auto" w:frame="1"/>
                    </w:rPr>
                    <w:t>:</w:t>
                  </w:r>
                </w:p>
              </w:tc>
              <w:tc>
                <w:tcPr>
                  <w:tcW w:w="729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6490324A" w14:textId="57F6DCCE" w:rsidR="00DC5E53" w:rsidRPr="00957647" w:rsidRDefault="0010585F" w:rsidP="00547BD0">
                  <w:pPr>
                    <w:ind w:left="288" w:right="288"/>
                    <w:rPr>
                      <w:rStyle w:val="Strong"/>
                      <w:b w:val="0"/>
                      <w:bCs w:val="0"/>
                      <w:color w:val="003399"/>
                      <w:lang w:val="en-US"/>
                    </w:rPr>
                  </w:pPr>
                  <w:r>
                    <w:rPr>
                      <w:color w:val="003399"/>
                      <w:lang w:val="en-US"/>
                    </w:rPr>
                    <w:t>February 2</w:t>
                  </w:r>
                  <w:r w:rsidRPr="00D735E3">
                    <w:rPr>
                      <w:color w:val="003399"/>
                      <w:vertAlign w:val="superscript"/>
                      <w:lang w:val="en-US"/>
                    </w:rPr>
                    <w:t>nd</w:t>
                  </w:r>
                  <w:r>
                    <w:rPr>
                      <w:color w:val="003399"/>
                      <w:lang w:val="en-US"/>
                    </w:rPr>
                    <w:t xml:space="preserve"> </w:t>
                  </w:r>
                  <w:r w:rsidR="00EC4C4A">
                    <w:rPr>
                      <w:color w:val="003399"/>
                      <w:lang w:val="en-US"/>
                    </w:rPr>
                    <w:t>2023</w:t>
                  </w:r>
                  <w:r>
                    <w:rPr>
                      <w:color w:val="003399"/>
                      <w:lang w:val="en-US"/>
                    </w:rPr>
                    <w:t>,</w:t>
                  </w:r>
                  <w:r w:rsidR="00EC4C4A">
                    <w:rPr>
                      <w:color w:val="003399"/>
                      <w:lang w:val="en-US"/>
                    </w:rPr>
                    <w:t xml:space="preserve"> 16</w:t>
                  </w:r>
                  <w:r w:rsidR="00DC5E53" w:rsidRPr="00A27DAB">
                    <w:rPr>
                      <w:color w:val="003399"/>
                      <w:lang w:val="en-US"/>
                    </w:rPr>
                    <w:t>:00</w:t>
                  </w:r>
                  <w:r w:rsidR="008613DF">
                    <w:rPr>
                      <w:color w:val="003399"/>
                      <w:lang w:val="en-US"/>
                    </w:rPr>
                    <w:t xml:space="preserve"> - </w:t>
                  </w:r>
                  <w:r w:rsidR="00EC4C4A">
                    <w:rPr>
                      <w:color w:val="003399"/>
                      <w:lang w:val="en-US"/>
                    </w:rPr>
                    <w:t>17</w:t>
                  </w:r>
                  <w:r w:rsidR="00DC5E53" w:rsidRPr="00A27DAB">
                    <w:rPr>
                      <w:color w:val="003399"/>
                      <w:lang w:val="en-US"/>
                    </w:rPr>
                    <w:t>:00</w:t>
                  </w:r>
                </w:p>
              </w:tc>
            </w:tr>
            <w:tr w:rsidR="00DC5E53" w:rsidRPr="00280560" w14:paraId="4A33DBF6" w14:textId="77777777" w:rsidTr="006D330D">
              <w:tc>
                <w:tcPr>
                  <w:tcW w:w="194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3E13DDE6" w14:textId="6B3F1B4B" w:rsidR="00DC5E53" w:rsidRDefault="0010585F" w:rsidP="00547BD0">
                  <w:pPr>
                    <w:tabs>
                      <w:tab w:val="left" w:pos="1018"/>
                    </w:tabs>
                    <w:ind w:left="288" w:right="288"/>
                    <w:rPr>
                      <w:rStyle w:val="Strong"/>
                      <w:b w:val="0"/>
                      <w:color w:val="003399"/>
                      <w:lang w:val="en-US"/>
                    </w:rPr>
                  </w:pPr>
                  <w:r>
                    <w:rPr>
                      <w:rStyle w:val="Strong"/>
                      <w:b w:val="0"/>
                      <w:i/>
                      <w:color w:val="003399"/>
                      <w:lang w:val="en-US"/>
                    </w:rPr>
                    <w:t>Place</w:t>
                  </w:r>
                  <w:r w:rsidR="00DC5E53" w:rsidRPr="00796D16">
                    <w:rPr>
                      <w:rStyle w:val="Strong"/>
                      <w:b w:val="0"/>
                      <w:color w:val="003399"/>
                      <w:lang w:val="en-US"/>
                    </w:rPr>
                    <w:t>:</w:t>
                  </w:r>
                </w:p>
              </w:tc>
              <w:tc>
                <w:tcPr>
                  <w:tcW w:w="729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1B348DE2" w14:textId="27DCCF4E" w:rsidR="00DC5E53" w:rsidRPr="00957647" w:rsidRDefault="0010585F" w:rsidP="00547BD0">
                  <w:pPr>
                    <w:ind w:left="288" w:right="288"/>
                    <w:rPr>
                      <w:rStyle w:val="Strong"/>
                      <w:b w:val="0"/>
                      <w:bCs w:val="0"/>
                      <w:color w:val="003399"/>
                      <w:lang w:val="en-US"/>
                    </w:rPr>
                  </w:pPr>
                  <w:r>
                    <w:rPr>
                      <w:rStyle w:val="Strong"/>
                      <w:b w:val="0"/>
                      <w:bCs w:val="0"/>
                      <w:color w:val="003399"/>
                      <w:lang w:val="en-US"/>
                    </w:rPr>
                    <w:t>UCP, room to be announced</w:t>
                  </w:r>
                </w:p>
              </w:tc>
            </w:tr>
            <w:tr w:rsidR="0010585F" w:rsidRPr="00280560" w14:paraId="24987F89" w14:textId="77777777" w:rsidTr="006D330D">
              <w:tc>
                <w:tcPr>
                  <w:tcW w:w="194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428A436F" w14:textId="758F85F0" w:rsidR="0010585F" w:rsidRPr="00796D16" w:rsidRDefault="0010585F" w:rsidP="00547BD0">
                  <w:pPr>
                    <w:tabs>
                      <w:tab w:val="left" w:pos="1018"/>
                    </w:tabs>
                    <w:ind w:left="288" w:right="288"/>
                    <w:rPr>
                      <w:rStyle w:val="Strong"/>
                      <w:b w:val="0"/>
                      <w:i/>
                      <w:color w:val="003399"/>
                      <w:lang w:val="en-US"/>
                    </w:rPr>
                  </w:pPr>
                  <w:r>
                    <w:rPr>
                      <w:rStyle w:val="Strong"/>
                      <w:b w:val="0"/>
                      <w:i/>
                      <w:color w:val="003399"/>
                      <w:lang w:val="en-US"/>
                    </w:rPr>
                    <w:t>Speaker</w:t>
                  </w:r>
                  <w:r w:rsidRPr="00796D16">
                    <w:rPr>
                      <w:rStyle w:val="Strong"/>
                      <w:b w:val="0"/>
                      <w:color w:val="003399"/>
                      <w:lang w:val="en-US"/>
                    </w:rPr>
                    <w:t>:</w:t>
                  </w:r>
                </w:p>
              </w:tc>
              <w:tc>
                <w:tcPr>
                  <w:tcW w:w="729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4D49D5B6" w14:textId="56E8953C" w:rsidR="0010585F" w:rsidRPr="005845B4" w:rsidRDefault="0010585F" w:rsidP="00547BD0">
                  <w:pPr>
                    <w:ind w:left="288" w:right="288"/>
                    <w:rPr>
                      <w:rStyle w:val="Strong"/>
                      <w:b w:val="0"/>
                      <w:bCs w:val="0"/>
                      <w:color w:val="003399"/>
                      <w:lang w:val="en-US"/>
                    </w:rPr>
                  </w:pPr>
                  <w:r w:rsidRPr="00350728">
                    <w:rPr>
                      <w:rStyle w:val="Strong"/>
                      <w:bCs w:val="0"/>
                      <w:color w:val="003399"/>
                      <w:lang w:val="en-US"/>
                    </w:rPr>
                    <w:t>Olga Minaeva</w:t>
                  </w:r>
                  <w:r w:rsidRPr="005845B4">
                    <w:rPr>
                      <w:rStyle w:val="Strong"/>
                      <w:b w:val="0"/>
                      <w:bCs w:val="0"/>
                      <w:color w:val="003399"/>
                      <w:lang w:val="en-US"/>
                    </w:rPr>
                    <w:t xml:space="preserve">, </w:t>
                  </w:r>
                  <w:r w:rsidR="00280560">
                    <w:rPr>
                      <w:rStyle w:val="Strong"/>
                      <w:b w:val="0"/>
                      <w:bCs w:val="0"/>
                      <w:color w:val="003399"/>
                      <w:lang w:val="en-US"/>
                    </w:rPr>
                    <w:t xml:space="preserve">PhD candidate, </w:t>
                  </w:r>
                  <w:hyperlink r:id="rId9" w:history="1">
                    <w:r w:rsidR="004B7A81" w:rsidRPr="005845B4">
                      <w:rPr>
                        <w:rStyle w:val="Hyperlink"/>
                        <w:color w:val="003399"/>
                        <w:lang w:val="en-US"/>
                      </w:rPr>
                      <w:t>o.minaeva@umcg.nl</w:t>
                    </w:r>
                  </w:hyperlink>
                  <w:r w:rsidR="004B7A81" w:rsidRPr="005845B4">
                    <w:rPr>
                      <w:rStyle w:val="Strong"/>
                      <w:b w:val="0"/>
                      <w:bCs w:val="0"/>
                      <w:color w:val="003399"/>
                      <w:lang w:val="en-US"/>
                    </w:rPr>
                    <w:t xml:space="preserve"> </w:t>
                  </w:r>
                </w:p>
              </w:tc>
            </w:tr>
            <w:tr w:rsidR="0010585F" w:rsidRPr="0010585F" w14:paraId="392C3489" w14:textId="77777777" w:rsidTr="006D330D">
              <w:tc>
                <w:tcPr>
                  <w:tcW w:w="1945"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09616B23" w14:textId="3E340321" w:rsidR="0010585F" w:rsidRPr="00796D16" w:rsidRDefault="00E34B23" w:rsidP="00547BD0">
                  <w:pPr>
                    <w:tabs>
                      <w:tab w:val="left" w:pos="1018"/>
                    </w:tabs>
                    <w:ind w:left="288" w:right="288"/>
                    <w:rPr>
                      <w:rStyle w:val="Strong"/>
                      <w:b w:val="0"/>
                      <w:i/>
                      <w:color w:val="003399"/>
                      <w:lang w:val="en-US"/>
                    </w:rPr>
                  </w:pPr>
                  <w:r>
                    <w:rPr>
                      <w:rStyle w:val="Strong"/>
                      <w:b w:val="0"/>
                      <w:i/>
                      <w:color w:val="003399"/>
                      <w:lang w:val="en-US"/>
                    </w:rPr>
                    <w:t>Chair:</w:t>
                  </w:r>
                </w:p>
              </w:tc>
              <w:tc>
                <w:tcPr>
                  <w:tcW w:w="729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7957D250" w14:textId="34EA43DB" w:rsidR="0010585F" w:rsidRPr="005845B4" w:rsidRDefault="0010585F" w:rsidP="00547BD0">
                  <w:pPr>
                    <w:ind w:left="288" w:right="288"/>
                    <w:rPr>
                      <w:rStyle w:val="Strong"/>
                      <w:b w:val="0"/>
                      <w:color w:val="003399"/>
                    </w:rPr>
                  </w:pPr>
                  <w:r w:rsidRPr="005845B4">
                    <w:rPr>
                      <w:color w:val="003399"/>
                    </w:rPr>
                    <w:t xml:space="preserve">Dr. Harriette Riese, </w:t>
                  </w:r>
                  <w:hyperlink r:id="rId10" w:history="1">
                    <w:r w:rsidRPr="005845B4">
                      <w:rPr>
                        <w:rStyle w:val="Hyperlink"/>
                        <w:color w:val="003399"/>
                      </w:rPr>
                      <w:t>h.riese@umcg.nl</w:t>
                    </w:r>
                  </w:hyperlink>
                  <w:r w:rsidRPr="005845B4">
                    <w:rPr>
                      <w:color w:val="003399"/>
                    </w:rPr>
                    <w:t xml:space="preserve">, Dr. Marij Zuidersma, </w:t>
                  </w:r>
                  <w:hyperlink r:id="rId11" w:history="1">
                    <w:r w:rsidR="004B7A81" w:rsidRPr="005845B4">
                      <w:rPr>
                        <w:rStyle w:val="Hyperlink"/>
                        <w:color w:val="003399"/>
                      </w:rPr>
                      <w:t>m.zuidersma@umcg.nl</w:t>
                    </w:r>
                  </w:hyperlink>
                  <w:r w:rsidR="004B7A81" w:rsidRPr="005845B4">
                    <w:rPr>
                      <w:color w:val="003399"/>
                    </w:rPr>
                    <w:t xml:space="preserve"> </w:t>
                  </w:r>
                </w:p>
              </w:tc>
            </w:tr>
          </w:tbl>
          <w:p w14:paraId="44ECC8F1" w14:textId="6BD08EBB" w:rsidR="00DC5E53" w:rsidRPr="00A45BE2" w:rsidRDefault="00DC5E53" w:rsidP="00547BD0">
            <w:pPr>
              <w:spacing w:after="0" w:line="240" w:lineRule="auto"/>
              <w:ind w:left="288" w:right="288"/>
              <w:rPr>
                <w:rFonts w:eastAsia="Times New Roman" w:cs="Helvetica"/>
                <w:b/>
                <w:color w:val="FF0000"/>
              </w:rPr>
            </w:pPr>
          </w:p>
        </w:tc>
      </w:tr>
      <w:tr w:rsidR="00250383" w:rsidRPr="00280560" w14:paraId="38D26682" w14:textId="77777777" w:rsidTr="002C7ACF">
        <w:trPr>
          <w:jc w:val="center"/>
        </w:trPr>
        <w:tc>
          <w:tcPr>
            <w:tcW w:w="5475" w:type="dxa"/>
            <w:tcBorders>
              <w:top w:val="single" w:sz="4" w:space="0" w:color="FFFFFF" w:themeColor="background1"/>
              <w:left w:val="double" w:sz="4" w:space="0" w:color="4472C4" w:themeColor="accent1"/>
              <w:bottom w:val="double" w:sz="4" w:space="0" w:color="4472C4" w:themeColor="accent1"/>
              <w:right w:val="single" w:sz="4" w:space="0" w:color="FFFFFF" w:themeColor="background1"/>
            </w:tcBorders>
            <w:tcMar>
              <w:top w:w="0" w:type="dxa"/>
              <w:left w:w="108" w:type="dxa"/>
              <w:bottom w:w="0" w:type="dxa"/>
              <w:right w:w="108" w:type="dxa"/>
            </w:tcMar>
          </w:tcPr>
          <w:p w14:paraId="168844A2" w14:textId="77777777" w:rsidR="00250383" w:rsidRPr="00A45BE2" w:rsidRDefault="00250383" w:rsidP="007E3AD6">
            <w:pPr>
              <w:spacing w:after="0" w:line="240" w:lineRule="auto"/>
              <w:ind w:left="144" w:right="144"/>
              <w:rPr>
                <w:b/>
                <w:color w:val="003399"/>
              </w:rPr>
            </w:pPr>
          </w:p>
          <w:p w14:paraId="198AF4C7" w14:textId="3C661281" w:rsidR="00250383" w:rsidRPr="00250383" w:rsidRDefault="002A1980" w:rsidP="007E3AD6">
            <w:pPr>
              <w:spacing w:after="0" w:line="240" w:lineRule="auto"/>
              <w:ind w:left="288" w:right="288"/>
              <w:rPr>
                <w:rStyle w:val="Strong"/>
                <w:b w:val="0"/>
                <w:bCs w:val="0"/>
                <w:i/>
                <w:color w:val="003399"/>
                <w:lang w:val="en-US"/>
              </w:rPr>
            </w:pPr>
            <w:r w:rsidRPr="002A1980">
              <w:rPr>
                <w:b/>
                <w:color w:val="003399"/>
                <w:lang w:val="en-US"/>
              </w:rPr>
              <w:t>Note</w:t>
            </w:r>
            <w:r w:rsidRPr="002A1980">
              <w:rPr>
                <w:color w:val="003399"/>
                <w:lang w:val="en-US"/>
              </w:rPr>
              <w:t xml:space="preserve">, </w:t>
            </w:r>
            <w:r w:rsidR="00250383" w:rsidRPr="00AC2934">
              <w:rPr>
                <w:i/>
                <w:color w:val="003399"/>
                <w:lang w:val="en-US"/>
              </w:rPr>
              <w:t>Olga Minaeva</w:t>
            </w:r>
            <w:r w:rsidR="00250383" w:rsidRPr="00AC2934">
              <w:rPr>
                <w:rFonts w:eastAsia="Times New Roman"/>
                <w:color w:val="003399"/>
                <w:lang w:val="en-US"/>
              </w:rPr>
              <w:br/>
              <w:t xml:space="preserve">During my visit to the lab of Prof. dr. Frank Scheer and Dr. Kun Hu at the Division of Sleep and Circadian Disorders at Harvard Medical School, </w:t>
            </w:r>
            <w:hyperlink r:id="rId12" w:history="1">
              <w:r w:rsidR="00250383" w:rsidRPr="00AC2934">
                <w:rPr>
                  <w:rStyle w:val="Hyperlink"/>
                  <w:rFonts w:eastAsia="Times New Roman"/>
                  <w:color w:val="003399"/>
                  <w:lang w:val="en-US"/>
                </w:rPr>
                <w:t>https://sleep.hms.harvard.edu</w:t>
              </w:r>
            </w:hyperlink>
            <w:r w:rsidR="00250383" w:rsidRPr="00AC2934">
              <w:rPr>
                <w:rFonts w:eastAsia="Times New Roman"/>
                <w:color w:val="003399"/>
                <w:lang w:val="en-US"/>
              </w:rPr>
              <w:t>, I learned a method they have expertise in, called Detrended Fluctuation Analysis (DFA), to compare fractal regulation of physical activity between depressed and non-depressed individuals and examine whether it changes within individuals before, during, or after the development of new depressive symptoms. During my presentation, I will introduce DFA and describe how we used it in our study and what the findings were.</w:t>
            </w:r>
            <w:r w:rsidR="00250383" w:rsidRPr="00AC2934">
              <w:rPr>
                <w:rStyle w:val="apple-converted-space"/>
                <w:rFonts w:eastAsia="Times New Roman"/>
                <w:color w:val="003399"/>
                <w:lang w:val="en-US"/>
              </w:rPr>
              <w:t> </w:t>
            </w:r>
          </w:p>
        </w:tc>
        <w:tc>
          <w:tcPr>
            <w:tcW w:w="5237" w:type="dxa"/>
            <w:gridSpan w:val="2"/>
            <w:tcBorders>
              <w:top w:val="single" w:sz="4" w:space="0" w:color="FFFFFF" w:themeColor="background1"/>
              <w:left w:val="single" w:sz="4" w:space="0" w:color="FFFFFF" w:themeColor="background1"/>
              <w:bottom w:val="double" w:sz="4" w:space="0" w:color="4472C4" w:themeColor="accent1"/>
              <w:right w:val="double" w:sz="4" w:space="0" w:color="4472C4" w:themeColor="accent1"/>
            </w:tcBorders>
          </w:tcPr>
          <w:p w14:paraId="18C9DF95" w14:textId="77777777" w:rsidR="00250383" w:rsidRDefault="00250383" w:rsidP="00DC5E53">
            <w:pPr>
              <w:spacing w:after="0" w:line="240" w:lineRule="auto"/>
              <w:rPr>
                <w:rStyle w:val="Strong"/>
                <w:color w:val="FF0000"/>
                <w:lang w:val="en-US"/>
              </w:rPr>
            </w:pPr>
          </w:p>
          <w:p w14:paraId="7E428240" w14:textId="77777777" w:rsidR="00250383" w:rsidRDefault="00250383" w:rsidP="00250383">
            <w:pPr>
              <w:spacing w:after="0" w:line="240" w:lineRule="auto"/>
              <w:ind w:left="432" w:right="288"/>
              <w:rPr>
                <w:rFonts w:eastAsia="Times New Roman"/>
                <w:color w:val="003399"/>
                <w:lang w:val="en-US"/>
              </w:rPr>
            </w:pPr>
          </w:p>
          <w:p w14:paraId="18CE2E49" w14:textId="04BDBE84" w:rsidR="00250383" w:rsidRPr="0055598E" w:rsidRDefault="00250383" w:rsidP="007E3AD6">
            <w:pPr>
              <w:spacing w:after="0" w:line="240" w:lineRule="auto"/>
              <w:ind w:left="288" w:right="288"/>
              <w:rPr>
                <w:rStyle w:val="Strong"/>
                <w:color w:val="FF0000"/>
                <w:lang w:val="en-US"/>
              </w:rPr>
            </w:pPr>
            <w:r w:rsidRPr="00264431">
              <w:rPr>
                <w:rFonts w:eastAsia="Times New Roman"/>
                <w:b/>
                <w:color w:val="003399"/>
                <w:lang w:val="en-US"/>
              </w:rPr>
              <w:t>Fractal regulation</w:t>
            </w:r>
            <w:r w:rsidRPr="00AC2934">
              <w:rPr>
                <w:rFonts w:eastAsia="Times New Roman"/>
                <w:color w:val="003399"/>
                <w:lang w:val="en-US"/>
              </w:rPr>
              <w:t xml:space="preserve"> indicates self-similarity of temporal patterns across various time scales ranging from seconds to hours. Many physiological processes, such as motor activity, display fractal regulation. It was previously reported that fractal regulation is a potential indicator of the functioning of circadian rhythms, and it becomes disrupted with aging and various diseases (e.g., Alzheimer’s disease, Parkinson’s disease, pathological heart conditions). Fractal patterns may serve as a promising diagnostic biomarker of depressive disorders, helping to distinguish depressed from non-depressed individuals, and might have prognostic qualities when monitoring high-risk individuals for developing new depressive symptoms.</w:t>
            </w:r>
            <w:r w:rsidRPr="00AC2934">
              <w:rPr>
                <w:rFonts w:eastAsia="Times New Roman"/>
                <w:color w:val="003399"/>
                <w:lang w:val="en-US"/>
              </w:rPr>
              <w:br/>
            </w:r>
          </w:p>
        </w:tc>
      </w:tr>
      <w:tr w:rsidR="00250383" w:rsidRPr="00280560" w14:paraId="012D0E8C" w14:textId="77777777" w:rsidTr="002C7ACF">
        <w:trPr>
          <w:jc w:val="center"/>
        </w:trPr>
        <w:tc>
          <w:tcPr>
            <w:tcW w:w="5475" w:type="dxa"/>
            <w:tcBorders>
              <w:top w:val="double" w:sz="4" w:space="0" w:color="4472C4" w:themeColor="accent1"/>
              <w:left w:val="double" w:sz="4" w:space="0" w:color="4472C4" w:themeColor="accent1"/>
              <w:bottom w:val="double" w:sz="4" w:space="0" w:color="4472C4" w:themeColor="accent1"/>
              <w:right w:val="single" w:sz="4" w:space="0" w:color="FFFFFF" w:themeColor="background1"/>
            </w:tcBorders>
            <w:tcMar>
              <w:top w:w="0" w:type="dxa"/>
              <w:left w:w="108" w:type="dxa"/>
              <w:bottom w:w="0" w:type="dxa"/>
              <w:right w:w="108" w:type="dxa"/>
            </w:tcMar>
          </w:tcPr>
          <w:p w14:paraId="24C36840" w14:textId="3E289292" w:rsidR="00250383" w:rsidRDefault="00250383" w:rsidP="009E2773">
            <w:pPr>
              <w:spacing w:after="0" w:line="240" w:lineRule="auto"/>
              <w:ind w:left="288" w:right="288"/>
              <w:rPr>
                <w:rStyle w:val="Strong"/>
                <w:color w:val="FF0000"/>
                <w:lang w:val="en-US"/>
              </w:rPr>
            </w:pPr>
            <w:r>
              <w:rPr>
                <w:rStyle w:val="Strong"/>
                <w:color w:val="FF0000"/>
                <w:lang w:val="en-US"/>
              </w:rPr>
              <w:t>New employees</w:t>
            </w:r>
          </w:p>
          <w:p w14:paraId="71B4AEBB" w14:textId="132D6A07" w:rsidR="00250383" w:rsidRPr="009E2773" w:rsidRDefault="00250383" w:rsidP="009E2773">
            <w:pPr>
              <w:spacing w:after="0" w:line="240" w:lineRule="auto"/>
              <w:ind w:left="288" w:right="288"/>
              <w:rPr>
                <w:lang w:val="en-US"/>
              </w:rPr>
            </w:pPr>
            <w:r w:rsidRPr="002F08D6">
              <w:rPr>
                <w:rFonts w:eastAsia="Calibri" w:cs="Times New Roman"/>
                <w:noProof/>
                <w:color w:val="003399"/>
                <w:lang w:val="en-US"/>
              </w:rPr>
              <w:drawing>
                <wp:anchor distT="0" distB="0" distL="114300" distR="114300" simplePos="0" relativeHeight="251679744" behindDoc="0" locked="0" layoutInCell="1" allowOverlap="1" wp14:anchorId="29FE7BF3" wp14:editId="2D1A482E">
                  <wp:simplePos x="0" y="0"/>
                  <wp:positionH relativeFrom="column">
                    <wp:posOffset>189164</wp:posOffset>
                  </wp:positionH>
                  <wp:positionV relativeFrom="paragraph">
                    <wp:posOffset>57823</wp:posOffset>
                  </wp:positionV>
                  <wp:extent cx="1375576" cy="1654337"/>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Judith.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5576" cy="1654337"/>
                          </a:xfrm>
                          <a:prstGeom prst="rect">
                            <a:avLst/>
                          </a:prstGeom>
                        </pic:spPr>
                      </pic:pic>
                    </a:graphicData>
                  </a:graphic>
                </wp:anchor>
              </w:drawing>
            </w:r>
            <w:r w:rsidRPr="002F08D6">
              <w:rPr>
                <w:color w:val="003399"/>
                <w:lang w:val="en-US"/>
              </w:rPr>
              <w:t>Hi! My name is Judith Tommel. On the first of October, I started working as a postdoc at the Interdisciplinary Center for Psychopathology and Emotion Regulation of the UMCG. Before I started working in Groningen, I worked as a PhD student at the Health, Medical and Neuropsychology unit of Leiden University. My research was focused on evaluating the effectiveness of a personalized e-health intervention—internet-based CBT—for patients with a kidney disease treated with dialysis. In my current position, I will continue evaluating the effectiveness, feasibility, and applicability of e-health interventions. I will be involved in the PETRA and Therap-i studies (supervised by Harriëtte Riese) and the Grip study (supervised by Judith Rosmalen). I look forward to meeting you all!</w:t>
            </w:r>
          </w:p>
          <w:p w14:paraId="1E6FC004" w14:textId="77777777" w:rsidR="00250383" w:rsidRDefault="00250383" w:rsidP="007F1BD7">
            <w:pPr>
              <w:spacing w:after="0" w:line="240" w:lineRule="auto"/>
              <w:rPr>
                <w:lang w:val="en-US"/>
              </w:rPr>
            </w:pPr>
          </w:p>
        </w:tc>
        <w:tc>
          <w:tcPr>
            <w:tcW w:w="5237" w:type="dxa"/>
            <w:gridSpan w:val="2"/>
            <w:tcBorders>
              <w:top w:val="double" w:sz="4" w:space="0" w:color="4472C4" w:themeColor="accent1"/>
              <w:left w:val="single" w:sz="4" w:space="0" w:color="FFFFFF" w:themeColor="background1"/>
              <w:bottom w:val="double" w:sz="4" w:space="0" w:color="4472C4" w:themeColor="accent1"/>
              <w:right w:val="double" w:sz="4" w:space="0" w:color="4472C4" w:themeColor="accent1"/>
            </w:tcBorders>
          </w:tcPr>
          <w:p w14:paraId="4CE05130" w14:textId="4FCF0DE2" w:rsidR="00250383" w:rsidRDefault="00250383" w:rsidP="007F1BD7">
            <w:pPr>
              <w:spacing w:after="0" w:line="240" w:lineRule="auto"/>
              <w:rPr>
                <w:lang w:val="en-US"/>
              </w:rPr>
            </w:pPr>
          </w:p>
          <w:p w14:paraId="1833452B" w14:textId="2BC19577" w:rsidR="00250383" w:rsidRPr="008E2956" w:rsidRDefault="008E2956" w:rsidP="008E2956">
            <w:pPr>
              <w:spacing w:after="0" w:line="240" w:lineRule="auto"/>
              <w:ind w:left="288" w:right="288"/>
              <w:rPr>
                <w:color w:val="003399"/>
                <w:lang w:val="en-US"/>
              </w:rPr>
            </w:pPr>
            <w:r w:rsidRPr="008E2956">
              <w:rPr>
                <w:noProof/>
                <w:lang w:val="en-US"/>
              </w:rPr>
              <w:drawing>
                <wp:anchor distT="0" distB="0" distL="114300" distR="114300" simplePos="0" relativeHeight="251680768" behindDoc="0" locked="0" layoutInCell="1" allowOverlap="1" wp14:anchorId="3C8FC7C1" wp14:editId="760930ED">
                  <wp:simplePos x="0" y="0"/>
                  <wp:positionH relativeFrom="column">
                    <wp:posOffset>185420</wp:posOffset>
                  </wp:positionH>
                  <wp:positionV relativeFrom="paragraph">
                    <wp:posOffset>53975</wp:posOffset>
                  </wp:positionV>
                  <wp:extent cx="1123950" cy="1654175"/>
                  <wp:effectExtent l="0" t="0" r="0" b="3175"/>
                  <wp:wrapSquare wrapText="bothSides"/>
                  <wp:docPr id="3" name="Picture 3" descr="Y:\staff\umc\Psy\iLab\Gerda Bloem overdracht\iLab Nieuwsbrief\Final iLab newsletters\2022 December\foto Ma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umc\Psy\iLab\Gerda Bloem overdracht\iLab Nieuwsbrief\Final iLab newsletters\2022 December\foto Matej.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1654175"/>
                          </a:xfrm>
                          <a:prstGeom prst="rect">
                            <a:avLst/>
                          </a:prstGeom>
                          <a:noFill/>
                          <a:ln>
                            <a:noFill/>
                          </a:ln>
                        </pic:spPr>
                      </pic:pic>
                    </a:graphicData>
                  </a:graphic>
                  <wp14:sizeRelV relativeFrom="margin">
                    <wp14:pctHeight>0</wp14:pctHeight>
                  </wp14:sizeRelV>
                </wp:anchor>
              </w:drawing>
            </w:r>
            <w:r w:rsidR="00250383" w:rsidRPr="000E5365">
              <w:rPr>
                <w:color w:val="003399"/>
                <w:lang w:val="en-US"/>
              </w:rPr>
              <w:t>Hi everyone! My name is Matej Djordjevic and I am an MD-PhD student under the supervision of Prof. Dr. Wim Veling and Dr. Hannah Jongsma at the Department of Psychosis, University Center for Psychiatry, UMCG. My research is centered around psychosocial factors in individuals with psychosis. This year, I will be using Ecological Momentary Assessment (EMA) data from the HAMLETT study (</w:t>
            </w:r>
            <w:hyperlink r:id="rId15" w:history="1">
              <w:r w:rsidR="00250383" w:rsidRPr="000E5365">
                <w:rPr>
                  <w:rStyle w:val="Hyperlink"/>
                  <w:color w:val="003399"/>
                  <w:lang w:val="en-US"/>
                </w:rPr>
                <w:t>hamlett.nl</w:t>
              </w:r>
            </w:hyperlink>
            <w:r w:rsidR="00250383" w:rsidRPr="000E5365">
              <w:rPr>
                <w:color w:val="003399"/>
                <w:lang w:val="en-US"/>
              </w:rPr>
              <w:t>) to investigate relations between symptoms and social functioning in people remitted from a first episode of psychosis. I am happy to discuss my project or any other clinical and research-related topics and I am looking forward to seeing you around at the ICPE or UCP.</w:t>
            </w:r>
          </w:p>
          <w:p w14:paraId="2D21B517" w14:textId="77777777" w:rsidR="00250383" w:rsidRPr="0055598E" w:rsidRDefault="00250383" w:rsidP="007F1BD7">
            <w:pPr>
              <w:pStyle w:val="xmsonormal"/>
              <w:spacing w:before="0" w:beforeAutospacing="0" w:after="0" w:afterAutospacing="0"/>
              <w:jc w:val="both"/>
              <w:rPr>
                <w:rStyle w:val="Strong"/>
                <w:color w:val="FF0000"/>
                <w:lang w:val="en-US"/>
              </w:rPr>
            </w:pPr>
          </w:p>
        </w:tc>
      </w:tr>
      <w:tr w:rsidR="005B41AB" w:rsidRPr="00280560" w14:paraId="45FB02CF" w14:textId="77777777" w:rsidTr="002C7ACF">
        <w:trPr>
          <w:jc w:val="center"/>
        </w:trPr>
        <w:tc>
          <w:tcPr>
            <w:tcW w:w="10712" w:type="dxa"/>
            <w:gridSpan w:val="3"/>
            <w:tcBorders>
              <w:top w:val="double" w:sz="4" w:space="0" w:color="4472C4" w:themeColor="accent1"/>
              <w:left w:val="double" w:sz="4" w:space="0" w:color="4472C4" w:themeColor="accent1"/>
              <w:bottom w:val="single" w:sz="4" w:space="0" w:color="FFFFFF" w:themeColor="background1"/>
              <w:right w:val="double" w:sz="4" w:space="0" w:color="4472C4" w:themeColor="accent1"/>
            </w:tcBorders>
            <w:tcMar>
              <w:top w:w="0" w:type="dxa"/>
              <w:left w:w="108" w:type="dxa"/>
              <w:bottom w:w="0" w:type="dxa"/>
              <w:right w:w="108" w:type="dxa"/>
            </w:tcMar>
          </w:tcPr>
          <w:p w14:paraId="174941A6" w14:textId="4F5CF93B" w:rsidR="009C726B" w:rsidRPr="0098421D" w:rsidRDefault="00D60E0A" w:rsidP="007E3AD6">
            <w:pPr>
              <w:spacing w:after="0" w:line="240" w:lineRule="auto"/>
              <w:ind w:left="288" w:right="288"/>
              <w:rPr>
                <w:rStyle w:val="Strong"/>
                <w:b w:val="0"/>
                <w:color w:val="FF0000"/>
                <w:lang w:val="en-US"/>
              </w:rPr>
            </w:pPr>
            <w:r w:rsidRPr="0098421D">
              <w:rPr>
                <w:rStyle w:val="Strong"/>
                <w:b w:val="0"/>
                <w:color w:val="FF0000"/>
                <w:lang w:val="en-US"/>
              </w:rPr>
              <w:t>U</w:t>
            </w:r>
            <w:r w:rsidR="005B41AB" w:rsidRPr="0098421D">
              <w:rPr>
                <w:rStyle w:val="Strong"/>
                <w:b w:val="0"/>
                <w:color w:val="FF0000"/>
                <w:lang w:val="en-US"/>
              </w:rPr>
              <w:t>pcoming symposia, conferences</w:t>
            </w:r>
          </w:p>
          <w:p w14:paraId="02F033B5" w14:textId="29312ABB" w:rsidR="00FD7AEA" w:rsidRPr="0098421D" w:rsidRDefault="00FD7AEA" w:rsidP="00101965">
            <w:pPr>
              <w:spacing w:after="0" w:line="240" w:lineRule="auto"/>
              <w:ind w:right="288"/>
              <w:rPr>
                <w:rStyle w:val="Strong"/>
                <w:b w:val="0"/>
                <w:color w:val="FF0000"/>
                <w:lang w:val="en-US"/>
              </w:rPr>
            </w:pPr>
            <w:r w:rsidRPr="0098421D">
              <w:rPr>
                <w:noProof/>
                <w:color w:val="FF0000"/>
                <w:lang w:val="en-US"/>
              </w:rPr>
              <w:drawing>
                <wp:anchor distT="0" distB="0" distL="114300" distR="114300" simplePos="0" relativeHeight="251677696" behindDoc="0" locked="0" layoutInCell="1" allowOverlap="1" wp14:anchorId="5ABD2CE7" wp14:editId="26708E5C">
                  <wp:simplePos x="0" y="0"/>
                  <wp:positionH relativeFrom="column">
                    <wp:posOffset>0</wp:posOffset>
                  </wp:positionH>
                  <wp:positionV relativeFrom="paragraph">
                    <wp:posOffset>176530</wp:posOffset>
                  </wp:positionV>
                  <wp:extent cx="1219200" cy="1219200"/>
                  <wp:effectExtent l="0" t="0" r="0" b="0"/>
                  <wp:wrapSquare wrapText="bothSides"/>
                  <wp:docPr id="1" name="Picture 1" descr="Y:\staff\umc\Psy\iLab\Gerda Bloem overdracht\iLab Nieuwsbrief\Small is beautiful {once more} – Symposium_ Small is beautiful {once more}_fil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staff\umc\Psy\iLab\Gerda Bloem overdracht\iLab Nieuwsbrief\Small is beautiful {once more} – Symposium_ Small is beautiful {once more}_files\ima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49D166EB" w14:textId="08EC81C9" w:rsidR="00A8098C" w:rsidRPr="0098421D" w:rsidRDefault="00D53097" w:rsidP="007E3AD6">
            <w:pPr>
              <w:pStyle w:val="NormalWeb"/>
              <w:shd w:val="clear" w:color="auto" w:fill="FFFFFF"/>
              <w:ind w:left="288" w:right="288"/>
              <w:jc w:val="both"/>
              <w:rPr>
                <w:rFonts w:asciiTheme="minorHAnsi" w:hAnsiTheme="minorHAnsi"/>
                <w:color w:val="003399"/>
                <w:sz w:val="22"/>
                <w:szCs w:val="22"/>
                <w:lang w:val="en-US"/>
              </w:rPr>
            </w:pPr>
            <w:r w:rsidRPr="006842F6">
              <w:rPr>
                <w:rStyle w:val="Strong"/>
                <w:rFonts w:asciiTheme="minorHAnsi" w:hAnsiTheme="minorHAnsi"/>
                <w:color w:val="003399"/>
                <w:sz w:val="22"/>
                <w:szCs w:val="22"/>
                <w:lang w:val="en-US"/>
              </w:rPr>
              <w:t>24-27 April</w:t>
            </w:r>
            <w:r w:rsidRPr="0098421D">
              <w:rPr>
                <w:rStyle w:val="Strong"/>
                <w:rFonts w:asciiTheme="minorHAnsi" w:hAnsiTheme="minorHAnsi"/>
                <w:b w:val="0"/>
                <w:color w:val="003399"/>
                <w:sz w:val="22"/>
                <w:szCs w:val="22"/>
                <w:lang w:val="en-US"/>
              </w:rPr>
              <w:t xml:space="preserve"> 2023, </w:t>
            </w:r>
            <w:r w:rsidR="00A7451D" w:rsidRPr="0098421D">
              <w:rPr>
                <w:rStyle w:val="Strong"/>
                <w:rFonts w:asciiTheme="minorHAnsi" w:hAnsiTheme="minorHAnsi"/>
                <w:b w:val="0"/>
                <w:color w:val="003399"/>
                <w:sz w:val="22"/>
                <w:szCs w:val="22"/>
                <w:lang w:val="en-US"/>
              </w:rPr>
              <w:t>Online</w:t>
            </w:r>
            <w:r w:rsidRPr="0098421D">
              <w:rPr>
                <w:rStyle w:val="Strong"/>
                <w:rFonts w:asciiTheme="minorHAnsi" w:hAnsiTheme="minorHAnsi"/>
                <w:b w:val="0"/>
                <w:color w:val="003399"/>
                <w:sz w:val="22"/>
                <w:szCs w:val="22"/>
                <w:lang w:val="en-US"/>
              </w:rPr>
              <w:t xml:space="preserve">. </w:t>
            </w:r>
            <w:hyperlink r:id="rId17" w:history="1">
              <w:r w:rsidRPr="0098421D">
                <w:rPr>
                  <w:rStyle w:val="Hyperlink"/>
                  <w:rFonts w:asciiTheme="minorHAnsi" w:hAnsiTheme="minorHAnsi"/>
                  <w:color w:val="003399"/>
                  <w:sz w:val="22"/>
                  <w:szCs w:val="22"/>
                  <w:lang w:val="en-US"/>
                </w:rPr>
                <w:t>Small is beautiful {once more}. The third international N=1 Symposium</w:t>
              </w:r>
            </w:hyperlink>
            <w:r w:rsidR="00943B9B" w:rsidRPr="0098421D">
              <w:rPr>
                <w:rFonts w:asciiTheme="minorHAnsi" w:hAnsiTheme="minorHAnsi"/>
                <w:color w:val="003399"/>
                <w:sz w:val="22"/>
                <w:szCs w:val="22"/>
                <w:lang w:val="en-US"/>
              </w:rPr>
              <w:t xml:space="preserve">. </w:t>
            </w:r>
            <w:r w:rsidR="006E67A9" w:rsidRPr="0098421D">
              <w:rPr>
                <w:rFonts w:asciiTheme="minorHAnsi" w:hAnsiTheme="minorHAnsi"/>
                <w:color w:val="003399"/>
                <w:sz w:val="22"/>
                <w:szCs w:val="22"/>
                <w:lang w:val="en-US"/>
              </w:rPr>
              <w:t>T</w:t>
            </w:r>
            <w:r w:rsidR="00916B25" w:rsidRPr="0098421D">
              <w:rPr>
                <w:rFonts w:asciiTheme="minorHAnsi" w:hAnsiTheme="minorHAnsi"/>
                <w:color w:val="003399"/>
                <w:sz w:val="22"/>
                <w:szCs w:val="22"/>
                <w:lang w:val="en-US"/>
              </w:rPr>
              <w:t>he general theme of the symposium will be bringing together the two worlds of single case designs:  Single Case </w:t>
            </w:r>
            <w:r w:rsidR="00916B25" w:rsidRPr="0098421D">
              <w:rPr>
                <w:rStyle w:val="Strong"/>
                <w:rFonts w:asciiTheme="minorHAnsi" w:hAnsiTheme="minorHAnsi"/>
                <w:b w:val="0"/>
                <w:color w:val="003399"/>
                <w:sz w:val="22"/>
                <w:szCs w:val="22"/>
                <w:lang w:val="en-US"/>
              </w:rPr>
              <w:t>Observational</w:t>
            </w:r>
            <w:r w:rsidR="00916B25" w:rsidRPr="0098421D">
              <w:rPr>
                <w:rFonts w:asciiTheme="minorHAnsi" w:hAnsiTheme="minorHAnsi"/>
                <w:color w:val="003399"/>
                <w:sz w:val="22"/>
                <w:szCs w:val="22"/>
                <w:lang w:val="en-US"/>
              </w:rPr>
              <w:t> Designs (SCODs) and Single Case </w:t>
            </w:r>
            <w:r w:rsidR="00916B25" w:rsidRPr="0098421D">
              <w:rPr>
                <w:rStyle w:val="Strong"/>
                <w:rFonts w:asciiTheme="minorHAnsi" w:hAnsiTheme="minorHAnsi"/>
                <w:b w:val="0"/>
                <w:color w:val="003399"/>
                <w:sz w:val="22"/>
                <w:szCs w:val="22"/>
                <w:lang w:val="en-US"/>
              </w:rPr>
              <w:t>Experimental</w:t>
            </w:r>
            <w:r w:rsidR="00A8098C" w:rsidRPr="0098421D">
              <w:rPr>
                <w:rFonts w:asciiTheme="minorHAnsi" w:hAnsiTheme="minorHAnsi"/>
                <w:color w:val="003399"/>
                <w:sz w:val="22"/>
                <w:szCs w:val="22"/>
                <w:lang w:val="en-US"/>
              </w:rPr>
              <w:t> Designs (SCEDs).</w:t>
            </w:r>
            <w:r w:rsidR="002F5AD3" w:rsidRPr="0098421D">
              <w:rPr>
                <w:rFonts w:asciiTheme="minorHAnsi" w:hAnsiTheme="minorHAnsi"/>
                <w:color w:val="003399"/>
                <w:sz w:val="22"/>
                <w:szCs w:val="22"/>
                <w:lang w:val="en-US"/>
              </w:rPr>
              <w:t xml:space="preserve"> </w:t>
            </w:r>
          </w:p>
          <w:p w14:paraId="7F0D00F3" w14:textId="4CC9F528" w:rsidR="002F5AD3" w:rsidRPr="0098421D" w:rsidRDefault="000D3F46" w:rsidP="007E3AD6">
            <w:pPr>
              <w:pStyle w:val="NormalWeb"/>
              <w:shd w:val="clear" w:color="auto" w:fill="FFFFFF"/>
              <w:ind w:left="288" w:right="288"/>
              <w:jc w:val="both"/>
              <w:rPr>
                <w:rFonts w:asciiTheme="minorHAnsi" w:hAnsiTheme="minorHAnsi"/>
                <w:color w:val="003399"/>
                <w:sz w:val="22"/>
                <w:szCs w:val="22"/>
                <w:lang w:val="en-US"/>
              </w:rPr>
            </w:pPr>
            <w:r w:rsidRPr="0098421D">
              <w:rPr>
                <w:rFonts w:asciiTheme="minorHAnsi" w:hAnsiTheme="minorHAnsi"/>
                <w:color w:val="003399"/>
                <w:sz w:val="22"/>
                <w:szCs w:val="22"/>
                <w:lang w:val="en-US"/>
              </w:rPr>
              <w:t>Deadline e</w:t>
            </w:r>
            <w:r w:rsidR="002F5AD3" w:rsidRPr="0098421D">
              <w:rPr>
                <w:rFonts w:asciiTheme="minorHAnsi" w:hAnsiTheme="minorHAnsi"/>
                <w:color w:val="003399"/>
                <w:sz w:val="22"/>
                <w:szCs w:val="22"/>
                <w:lang w:val="en-US"/>
              </w:rPr>
              <w:t>arly bird</w:t>
            </w:r>
            <w:r w:rsidRPr="0098421D">
              <w:rPr>
                <w:rFonts w:asciiTheme="minorHAnsi" w:hAnsiTheme="minorHAnsi"/>
                <w:color w:val="003399"/>
                <w:sz w:val="22"/>
                <w:szCs w:val="22"/>
                <w:lang w:val="en-US"/>
              </w:rPr>
              <w:t xml:space="preserve"> registration: </w:t>
            </w:r>
            <w:r w:rsidR="002F5AD3" w:rsidRPr="0098421D">
              <w:rPr>
                <w:rFonts w:asciiTheme="minorHAnsi" w:hAnsiTheme="minorHAnsi"/>
                <w:color w:val="FF0000"/>
                <w:sz w:val="22"/>
                <w:szCs w:val="22"/>
                <w:lang w:val="en-US"/>
              </w:rPr>
              <w:t xml:space="preserve">January </w:t>
            </w:r>
            <w:r w:rsidR="00252C67" w:rsidRPr="0098421D">
              <w:rPr>
                <w:rFonts w:asciiTheme="minorHAnsi" w:hAnsiTheme="minorHAnsi"/>
                <w:color w:val="FF0000"/>
                <w:sz w:val="22"/>
                <w:szCs w:val="22"/>
                <w:lang w:val="en-US"/>
              </w:rPr>
              <w:t xml:space="preserve">31, </w:t>
            </w:r>
            <w:r w:rsidR="002F5AD3" w:rsidRPr="0098421D">
              <w:rPr>
                <w:rFonts w:asciiTheme="minorHAnsi" w:hAnsiTheme="minorHAnsi"/>
                <w:color w:val="FF0000"/>
                <w:sz w:val="22"/>
                <w:szCs w:val="22"/>
                <w:lang w:val="en-US"/>
              </w:rPr>
              <w:t>2023</w:t>
            </w:r>
          </w:p>
          <w:p w14:paraId="279538FC" w14:textId="77777777" w:rsidR="002F5AD3" w:rsidRPr="0098421D" w:rsidRDefault="002F5AD3" w:rsidP="007E3AD6">
            <w:pPr>
              <w:pStyle w:val="NormalWeb"/>
              <w:shd w:val="clear" w:color="auto" w:fill="FFFFFF"/>
              <w:ind w:left="288" w:right="288"/>
              <w:rPr>
                <w:rFonts w:asciiTheme="minorHAnsi" w:hAnsiTheme="minorHAnsi"/>
                <w:color w:val="003399"/>
                <w:sz w:val="22"/>
                <w:szCs w:val="22"/>
                <w:lang w:val="en-US"/>
              </w:rPr>
            </w:pPr>
          </w:p>
          <w:p w14:paraId="5E05AB38" w14:textId="00F3A125" w:rsidR="004B1A36" w:rsidRPr="0098421D" w:rsidRDefault="004B1A36" w:rsidP="007E3AD6">
            <w:pPr>
              <w:spacing w:after="0" w:line="240" w:lineRule="auto"/>
              <w:ind w:left="288" w:right="288"/>
              <w:rPr>
                <w:rStyle w:val="Strong"/>
                <w:b w:val="0"/>
                <w:color w:val="003399"/>
                <w:lang w:val="en-US"/>
              </w:rPr>
            </w:pPr>
          </w:p>
          <w:p w14:paraId="3B7E758D" w14:textId="61A157D3" w:rsidR="002A1980" w:rsidRPr="0098421D" w:rsidRDefault="002A1980" w:rsidP="003C0C42">
            <w:pPr>
              <w:spacing w:after="0" w:line="240" w:lineRule="auto"/>
              <w:ind w:right="288"/>
              <w:rPr>
                <w:rStyle w:val="Strong"/>
                <w:b w:val="0"/>
                <w:color w:val="003399"/>
                <w:lang w:val="en-US"/>
              </w:rPr>
            </w:pPr>
          </w:p>
          <w:p w14:paraId="00D70F33" w14:textId="4A0F5775" w:rsidR="002F5AD3" w:rsidRPr="0098421D" w:rsidRDefault="002F5AD3" w:rsidP="007E3AD6">
            <w:pPr>
              <w:spacing w:after="0" w:line="240" w:lineRule="auto"/>
              <w:ind w:left="288" w:right="288"/>
              <w:rPr>
                <w:rStyle w:val="Strong"/>
                <w:b w:val="0"/>
                <w:color w:val="FF0000"/>
                <w:lang w:val="en-US"/>
              </w:rPr>
            </w:pPr>
            <w:r w:rsidRPr="006842F6">
              <w:rPr>
                <w:rStyle w:val="Strong"/>
                <w:color w:val="003399"/>
                <w:lang w:val="en-US"/>
              </w:rPr>
              <w:t>10-13 May</w:t>
            </w:r>
            <w:r w:rsidRPr="0098421D">
              <w:rPr>
                <w:rStyle w:val="Strong"/>
                <w:b w:val="0"/>
                <w:color w:val="003399"/>
                <w:lang w:val="en-US"/>
              </w:rPr>
              <w:t xml:space="preserve">  2023, Berlin, </w:t>
            </w:r>
            <w:hyperlink r:id="rId18" w:history="1">
              <w:r w:rsidR="00967178" w:rsidRPr="0098421D">
                <w:rPr>
                  <w:rStyle w:val="Hyperlink"/>
                  <w:color w:val="003399"/>
                  <w:lang w:val="en-US"/>
                </w:rPr>
                <w:t xml:space="preserve">2º Deutscher </w:t>
              </w:r>
              <w:r w:rsidRPr="0098421D">
                <w:rPr>
                  <w:rStyle w:val="Hyperlink"/>
                  <w:color w:val="003399"/>
                  <w:lang w:val="en-US"/>
                </w:rPr>
                <w:t>Psychotherapie</w:t>
              </w:r>
              <w:r w:rsidR="00967178" w:rsidRPr="0098421D">
                <w:rPr>
                  <w:rStyle w:val="Hyperlink"/>
                  <w:color w:val="003399"/>
                  <w:lang w:val="en-US"/>
                </w:rPr>
                <w:t xml:space="preserve"> K</w:t>
              </w:r>
              <w:r w:rsidRPr="0098421D">
                <w:rPr>
                  <w:rStyle w:val="Hyperlink"/>
                  <w:color w:val="003399"/>
                  <w:lang w:val="en-US"/>
                </w:rPr>
                <w:t>ongress</w:t>
              </w:r>
            </w:hyperlink>
            <w:r w:rsidR="00967178" w:rsidRPr="0098421D">
              <w:rPr>
                <w:rStyle w:val="Strong"/>
                <w:b w:val="0"/>
                <w:color w:val="003399"/>
                <w:lang w:val="en-US"/>
              </w:rPr>
              <w:t xml:space="preserve">, </w:t>
            </w:r>
            <w:r w:rsidR="00E85050" w:rsidRPr="0098421D">
              <w:rPr>
                <w:rStyle w:val="Strong"/>
                <w:b w:val="0"/>
                <w:color w:val="003399"/>
                <w:lang w:val="en-US"/>
              </w:rPr>
              <w:t>D</w:t>
            </w:r>
            <w:r w:rsidRPr="0098421D">
              <w:rPr>
                <w:rStyle w:val="Strong"/>
                <w:b w:val="0"/>
                <w:color w:val="003399"/>
                <w:lang w:val="en-US"/>
              </w:rPr>
              <w:t>eadline</w:t>
            </w:r>
            <w:r w:rsidR="00967178" w:rsidRPr="0098421D">
              <w:rPr>
                <w:rStyle w:val="Strong"/>
                <w:b w:val="0"/>
                <w:color w:val="003399"/>
                <w:lang w:val="en-US"/>
              </w:rPr>
              <w:t xml:space="preserve"> </w:t>
            </w:r>
            <w:r w:rsidR="00252C67" w:rsidRPr="0098421D">
              <w:rPr>
                <w:rStyle w:val="Strong"/>
                <w:b w:val="0"/>
                <w:color w:val="003399"/>
                <w:lang w:val="en-US"/>
              </w:rPr>
              <w:t xml:space="preserve">Submission </w:t>
            </w:r>
            <w:r w:rsidR="00967178" w:rsidRPr="0098421D">
              <w:rPr>
                <w:rStyle w:val="Strong"/>
                <w:b w:val="0"/>
                <w:color w:val="003399"/>
                <w:lang w:val="en-US"/>
              </w:rPr>
              <w:t xml:space="preserve">Abstracts: </w:t>
            </w:r>
            <w:r w:rsidR="00967178" w:rsidRPr="0098421D">
              <w:rPr>
                <w:color w:val="FF0000"/>
                <w:lang w:val="en-US"/>
              </w:rPr>
              <w:t>January</w:t>
            </w:r>
            <w:r w:rsidR="0027666B" w:rsidRPr="0098421D">
              <w:rPr>
                <w:color w:val="FF0000"/>
                <w:lang w:val="en-US"/>
              </w:rPr>
              <w:t xml:space="preserve"> 31,</w:t>
            </w:r>
            <w:r w:rsidR="00967178" w:rsidRPr="0098421D">
              <w:rPr>
                <w:color w:val="FF0000"/>
                <w:lang w:val="en-US"/>
              </w:rPr>
              <w:t xml:space="preserve"> 2023</w:t>
            </w:r>
          </w:p>
          <w:p w14:paraId="41D90143" w14:textId="4D4C148F" w:rsidR="000D3F46" w:rsidRPr="0098421D" w:rsidRDefault="000D3F46" w:rsidP="007E3AD6">
            <w:pPr>
              <w:spacing w:after="0" w:line="240" w:lineRule="auto"/>
              <w:ind w:left="288" w:right="288"/>
              <w:rPr>
                <w:rStyle w:val="Strong"/>
                <w:b w:val="0"/>
                <w:color w:val="FF0000"/>
                <w:lang w:val="en-US"/>
              </w:rPr>
            </w:pPr>
            <w:r w:rsidRPr="006842F6">
              <w:rPr>
                <w:rStyle w:val="Strong"/>
                <w:color w:val="003399"/>
                <w:lang w:val="en-US"/>
              </w:rPr>
              <w:t>25-28 May</w:t>
            </w:r>
            <w:r w:rsidRPr="0098421D">
              <w:rPr>
                <w:rStyle w:val="Strong"/>
                <w:b w:val="0"/>
                <w:color w:val="003399"/>
                <w:lang w:val="en-US"/>
              </w:rPr>
              <w:t xml:space="preserve">  2023, Washington</w:t>
            </w:r>
            <w:r w:rsidR="00E85050" w:rsidRPr="0098421D">
              <w:rPr>
                <w:rStyle w:val="Strong"/>
                <w:b w:val="0"/>
                <w:color w:val="003399"/>
                <w:lang w:val="en-US"/>
              </w:rPr>
              <w:t>,</w:t>
            </w:r>
            <w:r w:rsidRPr="0098421D">
              <w:rPr>
                <w:rStyle w:val="Strong"/>
                <w:b w:val="0"/>
                <w:color w:val="003399"/>
                <w:lang w:val="en-US"/>
              </w:rPr>
              <w:t xml:space="preserve"> D</w:t>
            </w:r>
            <w:r w:rsidR="00E85050" w:rsidRPr="0098421D">
              <w:rPr>
                <w:rStyle w:val="Strong"/>
                <w:b w:val="0"/>
                <w:color w:val="003399"/>
                <w:lang w:val="en-US"/>
              </w:rPr>
              <w:t>.</w:t>
            </w:r>
            <w:r w:rsidRPr="0098421D">
              <w:rPr>
                <w:rStyle w:val="Strong"/>
                <w:b w:val="0"/>
                <w:color w:val="003399"/>
                <w:lang w:val="en-US"/>
              </w:rPr>
              <w:t>C</w:t>
            </w:r>
            <w:r w:rsidR="00E85050" w:rsidRPr="0098421D">
              <w:rPr>
                <w:rStyle w:val="Strong"/>
                <w:b w:val="0"/>
                <w:color w:val="003399"/>
                <w:lang w:val="en-US"/>
              </w:rPr>
              <w:t>.</w:t>
            </w:r>
            <w:r w:rsidRPr="0098421D">
              <w:rPr>
                <w:rStyle w:val="Strong"/>
                <w:b w:val="0"/>
                <w:color w:val="003399"/>
                <w:lang w:val="en-US"/>
              </w:rPr>
              <w:t xml:space="preserve">, </w:t>
            </w:r>
            <w:hyperlink r:id="rId19" w:history="1">
              <w:r w:rsidRPr="0098421D">
                <w:rPr>
                  <w:rStyle w:val="Hyperlink"/>
                  <w:color w:val="003399"/>
                  <w:lang w:val="en-US"/>
                </w:rPr>
                <w:t>A</w:t>
              </w:r>
              <w:r w:rsidR="00E85050" w:rsidRPr="0098421D">
                <w:rPr>
                  <w:rStyle w:val="Hyperlink"/>
                  <w:color w:val="003399"/>
                  <w:lang w:val="en-US"/>
                </w:rPr>
                <w:t>ssociation for Psychological Science</w:t>
              </w:r>
              <w:r w:rsidR="00BB2DCB" w:rsidRPr="0098421D">
                <w:rPr>
                  <w:rStyle w:val="Hyperlink"/>
                  <w:color w:val="003399"/>
                  <w:lang w:val="en-US"/>
                </w:rPr>
                <w:t xml:space="preserve"> (APS) Annual Convention</w:t>
              </w:r>
            </w:hyperlink>
          </w:p>
          <w:p w14:paraId="5C836EFA" w14:textId="62D32A3F" w:rsidR="00D842E0" w:rsidRPr="0098421D" w:rsidRDefault="000D3F46" w:rsidP="007E3AD6">
            <w:pPr>
              <w:spacing w:after="0" w:line="240" w:lineRule="auto"/>
              <w:ind w:left="288" w:right="288"/>
              <w:rPr>
                <w:rStyle w:val="Strong"/>
                <w:b w:val="0"/>
                <w:color w:val="003399"/>
                <w:lang w:val="en-US"/>
              </w:rPr>
            </w:pPr>
            <w:r w:rsidRPr="006842F6">
              <w:rPr>
                <w:rStyle w:val="Strong"/>
                <w:color w:val="003399"/>
                <w:lang w:val="en-US"/>
              </w:rPr>
              <w:t>30 May – 1 June</w:t>
            </w:r>
            <w:r w:rsidRPr="0098421D">
              <w:rPr>
                <w:rStyle w:val="Strong"/>
                <w:b w:val="0"/>
                <w:color w:val="003399"/>
                <w:lang w:val="en-US"/>
              </w:rPr>
              <w:t xml:space="preserve"> 2023, Lausanne, Switzerland, </w:t>
            </w:r>
            <w:hyperlink r:id="rId20" w:history="1">
              <w:r w:rsidR="00D842E0" w:rsidRPr="0098421D">
                <w:rPr>
                  <w:rStyle w:val="Hyperlink"/>
                  <w:color w:val="003399"/>
                  <w:lang w:val="en-US"/>
                </w:rPr>
                <w:t>Society for Light Treatment and Biological Rhytms (SLTBR)</w:t>
              </w:r>
            </w:hyperlink>
            <w:r w:rsidR="00D842E0" w:rsidRPr="0098421D">
              <w:rPr>
                <w:rStyle w:val="Strong"/>
                <w:b w:val="0"/>
                <w:color w:val="003399"/>
                <w:lang w:val="en-US"/>
              </w:rPr>
              <w:t>, 34</w:t>
            </w:r>
            <w:r w:rsidR="00D842E0" w:rsidRPr="0098421D">
              <w:rPr>
                <w:rStyle w:val="Strong"/>
                <w:b w:val="0"/>
                <w:color w:val="003399"/>
                <w:vertAlign w:val="superscript"/>
                <w:lang w:val="en-US"/>
              </w:rPr>
              <w:t>th</w:t>
            </w:r>
            <w:r w:rsidR="00D842E0" w:rsidRPr="0098421D">
              <w:rPr>
                <w:rStyle w:val="Strong"/>
                <w:b w:val="0"/>
                <w:color w:val="003399"/>
                <w:lang w:val="en-US"/>
              </w:rPr>
              <w:t xml:space="preserve"> Annual Meeting</w:t>
            </w:r>
          </w:p>
          <w:p w14:paraId="2BB0E48C" w14:textId="450FF088" w:rsidR="000D3F46" w:rsidRPr="0098421D" w:rsidRDefault="000D3F46" w:rsidP="0027666B">
            <w:pPr>
              <w:spacing w:after="0" w:line="240" w:lineRule="auto"/>
              <w:ind w:left="288" w:right="288"/>
              <w:rPr>
                <w:rStyle w:val="Strong"/>
                <w:b w:val="0"/>
                <w:color w:val="003399"/>
                <w:lang w:val="en-US"/>
              </w:rPr>
            </w:pPr>
            <w:r w:rsidRPr="006842F6">
              <w:rPr>
                <w:rStyle w:val="Strong"/>
                <w:color w:val="003399"/>
                <w:lang w:val="en-US"/>
              </w:rPr>
              <w:t>5-7 June</w:t>
            </w:r>
            <w:r w:rsidRPr="0098421D">
              <w:rPr>
                <w:rStyle w:val="Strong"/>
                <w:b w:val="0"/>
                <w:color w:val="003399"/>
                <w:lang w:val="en-US"/>
              </w:rPr>
              <w:t xml:space="preserve"> </w:t>
            </w:r>
            <w:r w:rsidR="00252C67" w:rsidRPr="0098421D">
              <w:rPr>
                <w:rStyle w:val="Strong"/>
                <w:b w:val="0"/>
                <w:color w:val="003399"/>
                <w:lang w:val="en-US"/>
              </w:rPr>
              <w:t>2023, Amsterdam,</w:t>
            </w:r>
            <w:r w:rsidR="0027666B" w:rsidRPr="0098421D">
              <w:rPr>
                <w:rStyle w:val="Strong"/>
                <w:b w:val="0"/>
                <w:color w:val="003399"/>
                <w:lang w:val="en-US"/>
              </w:rPr>
              <w:t xml:space="preserve"> </w:t>
            </w:r>
            <w:hyperlink r:id="rId21" w:history="1">
              <w:r w:rsidRPr="0098421D">
                <w:rPr>
                  <w:rStyle w:val="Hyperlink"/>
                  <w:color w:val="003399"/>
                  <w:lang w:val="en-US"/>
                </w:rPr>
                <w:t>S</w:t>
              </w:r>
              <w:r w:rsidR="0027666B" w:rsidRPr="0098421D">
                <w:rPr>
                  <w:rStyle w:val="Hyperlink"/>
                  <w:color w:val="003399"/>
                  <w:lang w:val="en-US"/>
                </w:rPr>
                <w:t xml:space="preserve">ociety for </w:t>
              </w:r>
              <w:r w:rsidRPr="0098421D">
                <w:rPr>
                  <w:rStyle w:val="Hyperlink"/>
                  <w:color w:val="003399"/>
                  <w:lang w:val="en-US"/>
                </w:rPr>
                <w:t>A</w:t>
              </w:r>
              <w:r w:rsidR="0027666B" w:rsidRPr="0098421D">
                <w:rPr>
                  <w:rStyle w:val="Hyperlink"/>
                  <w:color w:val="003399"/>
                  <w:lang w:val="en-US"/>
                </w:rPr>
                <w:t>mbulatory Assessment (SAA)</w:t>
              </w:r>
            </w:hyperlink>
            <w:r w:rsidR="00252C67" w:rsidRPr="0098421D">
              <w:rPr>
                <w:rStyle w:val="Strong"/>
                <w:b w:val="0"/>
                <w:bCs w:val="0"/>
                <w:color w:val="003399"/>
                <w:lang w:val="en-US"/>
              </w:rPr>
              <w:t>, Conference</w:t>
            </w:r>
          </w:p>
          <w:p w14:paraId="7F64314B" w14:textId="0D7C770E" w:rsidR="00252C67" w:rsidRPr="0098421D" w:rsidRDefault="000D3F46" w:rsidP="00252C67">
            <w:pPr>
              <w:spacing w:after="0" w:line="240" w:lineRule="auto"/>
              <w:ind w:left="288" w:right="288"/>
              <w:rPr>
                <w:rStyle w:val="Strong"/>
                <w:b w:val="0"/>
                <w:color w:val="FF0000"/>
                <w:lang w:val="en-US"/>
              </w:rPr>
            </w:pPr>
            <w:r w:rsidRPr="006842F6">
              <w:rPr>
                <w:rStyle w:val="Strong"/>
                <w:color w:val="003399"/>
                <w:lang w:val="en-US"/>
              </w:rPr>
              <w:t>21-24 June</w:t>
            </w:r>
            <w:r w:rsidRPr="0098421D">
              <w:rPr>
                <w:rStyle w:val="Strong"/>
                <w:b w:val="0"/>
                <w:color w:val="003399"/>
                <w:lang w:val="en-US"/>
              </w:rPr>
              <w:t xml:space="preserve"> 2023, Dublin, </w:t>
            </w:r>
            <w:hyperlink r:id="rId22" w:history="1">
              <w:r w:rsidRPr="0098421D">
                <w:rPr>
                  <w:rStyle w:val="Hyperlink"/>
                  <w:color w:val="003399"/>
                  <w:lang w:val="en-US"/>
                </w:rPr>
                <w:t>S</w:t>
              </w:r>
              <w:r w:rsidR="00252C67" w:rsidRPr="0098421D">
                <w:rPr>
                  <w:rStyle w:val="Hyperlink"/>
                  <w:color w:val="003399"/>
                  <w:lang w:val="en-US"/>
                </w:rPr>
                <w:t>ociety for Psychotherapy Research (SPR)</w:t>
              </w:r>
            </w:hyperlink>
            <w:r w:rsidR="00252C67" w:rsidRPr="0098421D">
              <w:rPr>
                <w:rStyle w:val="Strong"/>
                <w:b w:val="0"/>
                <w:color w:val="003399"/>
                <w:lang w:val="en-US"/>
              </w:rPr>
              <w:t xml:space="preserve">, </w:t>
            </w:r>
            <w:r w:rsidR="00423E35" w:rsidRPr="0098421D">
              <w:rPr>
                <w:rStyle w:val="Strong"/>
                <w:b w:val="0"/>
                <w:color w:val="003399"/>
                <w:lang w:val="en-US"/>
              </w:rPr>
              <w:t>54</w:t>
            </w:r>
            <w:r w:rsidR="00423E35" w:rsidRPr="0098421D">
              <w:rPr>
                <w:rStyle w:val="Strong"/>
                <w:b w:val="0"/>
                <w:color w:val="003399"/>
                <w:vertAlign w:val="superscript"/>
                <w:lang w:val="en-US"/>
              </w:rPr>
              <w:t>th</w:t>
            </w:r>
            <w:r w:rsidR="00423E35" w:rsidRPr="0098421D">
              <w:rPr>
                <w:rStyle w:val="Strong"/>
                <w:b w:val="0"/>
                <w:color w:val="003399"/>
                <w:lang w:val="en-US"/>
              </w:rPr>
              <w:t xml:space="preserve"> Annual Meeting, </w:t>
            </w:r>
            <w:r w:rsidR="00252C67" w:rsidRPr="0098421D">
              <w:rPr>
                <w:rStyle w:val="Strong"/>
                <w:b w:val="0"/>
                <w:color w:val="003399"/>
                <w:lang w:val="en-US"/>
              </w:rPr>
              <w:t xml:space="preserve">Deadline Submission Abstracts: </w:t>
            </w:r>
            <w:r w:rsidR="00252C67" w:rsidRPr="0098421D">
              <w:rPr>
                <w:color w:val="FF0000"/>
                <w:lang w:val="en-US"/>
              </w:rPr>
              <w:t>January 15, 2023</w:t>
            </w:r>
          </w:p>
          <w:p w14:paraId="31986BCB" w14:textId="59ED4B07" w:rsidR="004634B3" w:rsidRPr="0098421D" w:rsidRDefault="00B75F72" w:rsidP="007E3AD6">
            <w:pPr>
              <w:spacing w:after="0" w:line="240" w:lineRule="auto"/>
              <w:ind w:left="288" w:right="288"/>
              <w:rPr>
                <w:bCs/>
                <w:color w:val="336699"/>
                <w:lang w:val="en-US"/>
              </w:rPr>
            </w:pPr>
            <w:r w:rsidRPr="0098421D">
              <w:rPr>
                <w:rStyle w:val="Strong"/>
                <w:b w:val="0"/>
                <w:color w:val="336699"/>
                <w:lang w:val="en-US"/>
              </w:rPr>
              <w:t xml:space="preserve">  </w:t>
            </w:r>
            <w:r w:rsidR="005F1629" w:rsidRPr="0098421D">
              <w:rPr>
                <w:rStyle w:val="Strong"/>
                <w:b w:val="0"/>
                <w:color w:val="336699"/>
                <w:lang w:val="en-US"/>
              </w:rPr>
              <w:t xml:space="preserve"> </w:t>
            </w:r>
          </w:p>
          <w:p w14:paraId="10952D64" w14:textId="27500564" w:rsidR="005B41AB" w:rsidRPr="0098421D" w:rsidRDefault="005B41AB" w:rsidP="006833F7">
            <w:pPr>
              <w:spacing w:after="0" w:line="240" w:lineRule="auto"/>
              <w:ind w:left="288" w:right="288"/>
              <w:rPr>
                <w:bCs/>
                <w:color w:val="003399"/>
                <w:lang w:val="en-US"/>
              </w:rPr>
            </w:pPr>
            <w:r w:rsidRPr="0098421D">
              <w:rPr>
                <w:rStyle w:val="Strong"/>
                <w:b w:val="0"/>
                <w:color w:val="003399"/>
                <w:lang w:val="en-US"/>
              </w:rPr>
              <w:t>Please let us know which conferences you have planned to att</w:t>
            </w:r>
            <w:r w:rsidR="00EC48DC" w:rsidRPr="0098421D">
              <w:rPr>
                <w:rStyle w:val="Strong"/>
                <w:b w:val="0"/>
                <w:color w:val="003399"/>
                <w:lang w:val="en-US"/>
              </w:rPr>
              <w:t>end so we can update each other!</w:t>
            </w:r>
          </w:p>
        </w:tc>
      </w:tr>
      <w:tr w:rsidR="007E3AD6" w:rsidRPr="00280560" w14:paraId="3269438B" w14:textId="77777777" w:rsidTr="002C7ACF">
        <w:trPr>
          <w:jc w:val="center"/>
        </w:trPr>
        <w:tc>
          <w:tcPr>
            <w:tcW w:w="10712" w:type="dxa"/>
            <w:gridSpan w:val="3"/>
            <w:tcBorders>
              <w:top w:val="single" w:sz="4" w:space="0" w:color="FFFFFF" w:themeColor="background1"/>
              <w:left w:val="double" w:sz="4" w:space="0" w:color="4472C4" w:themeColor="accent1"/>
              <w:bottom w:val="double" w:sz="4" w:space="0" w:color="4472C4" w:themeColor="accent1"/>
              <w:right w:val="double" w:sz="4" w:space="0" w:color="4472C4" w:themeColor="accent1"/>
            </w:tcBorders>
            <w:tcMar>
              <w:top w:w="0" w:type="dxa"/>
              <w:left w:w="108" w:type="dxa"/>
              <w:bottom w:w="0" w:type="dxa"/>
              <w:right w:w="108" w:type="dxa"/>
            </w:tcMar>
          </w:tcPr>
          <w:p w14:paraId="0219CA0F" w14:textId="77777777" w:rsidR="007E3AD6" w:rsidRPr="0098421D" w:rsidRDefault="007E3AD6" w:rsidP="006833F7">
            <w:pPr>
              <w:spacing w:after="0" w:line="240" w:lineRule="auto"/>
              <w:ind w:right="288"/>
              <w:rPr>
                <w:rStyle w:val="Strong"/>
                <w:b w:val="0"/>
                <w:color w:val="FF0000"/>
                <w:lang w:val="en-US"/>
              </w:rPr>
            </w:pPr>
          </w:p>
        </w:tc>
      </w:tr>
      <w:tr w:rsidR="00492779" w:rsidRPr="0018675B" w14:paraId="3054167A" w14:textId="77777777" w:rsidTr="002C7ACF">
        <w:trPr>
          <w:jc w:val="center"/>
        </w:trPr>
        <w:tc>
          <w:tcPr>
            <w:tcW w:w="10712" w:type="dxa"/>
            <w:gridSpan w:val="3"/>
            <w:tcBorders>
              <w:top w:val="double" w:sz="4" w:space="0" w:color="4472C4" w:themeColor="accent1"/>
              <w:left w:val="double" w:sz="4" w:space="0" w:color="4472C4" w:themeColor="accent1"/>
              <w:bottom w:val="single" w:sz="4" w:space="0" w:color="FFFFFF" w:themeColor="background1"/>
              <w:right w:val="double" w:sz="4" w:space="0" w:color="4472C4" w:themeColor="accent1"/>
            </w:tcBorders>
            <w:tcMar>
              <w:top w:w="0" w:type="dxa"/>
              <w:left w:w="108" w:type="dxa"/>
              <w:bottom w:w="0" w:type="dxa"/>
              <w:right w:w="108" w:type="dxa"/>
            </w:tcMar>
          </w:tcPr>
          <w:p w14:paraId="1A191C64" w14:textId="77777777" w:rsidR="00492779" w:rsidRDefault="00492779" w:rsidP="00492779">
            <w:pPr>
              <w:spacing w:after="0" w:line="240" w:lineRule="auto"/>
              <w:ind w:left="288" w:right="288"/>
              <w:rPr>
                <w:rStyle w:val="Strong"/>
                <w:color w:val="FF0000"/>
                <w:lang w:val="en-US"/>
              </w:rPr>
            </w:pPr>
            <w:r>
              <w:rPr>
                <w:rStyle w:val="Strong"/>
                <w:color w:val="FF0000"/>
                <w:lang w:val="en-US"/>
              </w:rPr>
              <w:t>Recent publications</w:t>
            </w:r>
            <w:r w:rsidRPr="00744CC2">
              <w:rPr>
                <w:rStyle w:val="Strong"/>
                <w:color w:val="FF0000"/>
                <w:lang w:val="en-US"/>
              </w:rPr>
              <w:t xml:space="preserve"> in the spotlight</w:t>
            </w:r>
          </w:p>
          <w:p w14:paraId="5062D715" w14:textId="77777777" w:rsidR="00492779" w:rsidRPr="00DE61BA" w:rsidRDefault="00492779" w:rsidP="00492779">
            <w:pPr>
              <w:spacing w:after="0" w:line="240" w:lineRule="auto"/>
              <w:ind w:left="288" w:right="288"/>
              <w:rPr>
                <w:rFonts w:cstheme="minorHAnsi"/>
                <w:color w:val="003399"/>
                <w:shd w:val="clear" w:color="auto" w:fill="FFFFFF"/>
                <w:lang w:val="en-US"/>
              </w:rPr>
            </w:pPr>
            <w:r w:rsidRPr="00DE61BA">
              <w:rPr>
                <w:rFonts w:cstheme="minorHAnsi"/>
                <w:i/>
                <w:color w:val="003399"/>
                <w:shd w:val="clear" w:color="auto" w:fill="FFFFFF"/>
                <w:lang w:val="en-US"/>
              </w:rPr>
              <w:t>De Calheiros Velozo, J., Habets, J., George, S. V., Niemeijer, K., Minaeva, O., Hagemann, N., Herff, C., Kuppens, P., Rintala, A., Vaessen, T., Riese, H. and Delespaul, P. (2022)</w:t>
            </w:r>
          </w:p>
          <w:p w14:paraId="7AE227A7" w14:textId="77777777" w:rsidR="00492779" w:rsidRPr="009E6431" w:rsidRDefault="00D254AE" w:rsidP="00492779">
            <w:pPr>
              <w:spacing w:after="0" w:line="240" w:lineRule="auto"/>
              <w:ind w:left="288" w:right="288"/>
              <w:rPr>
                <w:rFonts w:cstheme="minorHAnsi"/>
                <w:color w:val="003399"/>
                <w:shd w:val="clear" w:color="auto" w:fill="FFFFFF"/>
                <w:lang w:val="en-US"/>
              </w:rPr>
            </w:pPr>
            <w:hyperlink r:id="rId23" w:history="1">
              <w:r w:rsidR="00492779" w:rsidRPr="009E6431">
                <w:rPr>
                  <w:rStyle w:val="Hyperlink"/>
                  <w:rFonts w:cstheme="minorHAnsi"/>
                  <w:color w:val="003399"/>
                  <w:shd w:val="clear" w:color="auto" w:fill="FFFFFF"/>
                  <w:lang w:val="en-US"/>
                </w:rPr>
                <w:t>Designing daily-life research combining experience sampling method with parallel data.</w:t>
              </w:r>
            </w:hyperlink>
          </w:p>
          <w:p w14:paraId="7E2A1AD3" w14:textId="7759C4F9" w:rsidR="00492779" w:rsidRPr="00492779" w:rsidRDefault="00492779" w:rsidP="00492779">
            <w:pPr>
              <w:spacing w:after="0" w:line="240" w:lineRule="auto"/>
              <w:ind w:left="288" w:right="288"/>
              <w:rPr>
                <w:rFonts w:cstheme="minorHAnsi"/>
                <w:color w:val="003399"/>
                <w:shd w:val="clear" w:color="auto" w:fill="FFFFFF"/>
                <w:lang w:val="en-US"/>
              </w:rPr>
            </w:pPr>
            <w:r w:rsidRPr="004B1A36">
              <w:rPr>
                <w:rFonts w:cstheme="minorHAnsi"/>
                <w:iCs/>
                <w:color w:val="003399"/>
                <w:bdr w:val="none" w:sz="0" w:space="0" w:color="auto" w:frame="1"/>
                <w:shd w:val="clear" w:color="auto" w:fill="FFFFFF"/>
                <w:lang w:val="en-US"/>
              </w:rPr>
              <w:lastRenderedPageBreak/>
              <w:t>Psychological Medicine</w:t>
            </w:r>
            <w:r>
              <w:rPr>
                <w:rFonts w:cstheme="minorHAnsi"/>
                <w:color w:val="003399"/>
                <w:shd w:val="clear" w:color="auto" w:fill="FFFFFF"/>
                <w:lang w:val="en-US"/>
              </w:rPr>
              <w:t xml:space="preserve"> 2022 Aug 30:1-10. </w:t>
            </w:r>
            <w:r w:rsidRPr="004B1A36">
              <w:rPr>
                <w:rFonts w:cstheme="minorHAnsi"/>
                <w:color w:val="003399"/>
                <w:shd w:val="clear" w:color="auto" w:fill="FFFFFF"/>
                <w:lang w:val="en-US"/>
              </w:rPr>
              <w:t>doi: 10.1017/S0033291722002367.</w:t>
            </w:r>
            <w:r>
              <w:rPr>
                <w:rFonts w:cstheme="minorHAnsi"/>
                <w:color w:val="003399"/>
                <w:shd w:val="clear" w:color="auto" w:fill="FFFFFF"/>
                <w:lang w:val="en-US"/>
              </w:rPr>
              <w:t xml:space="preserve"> Online ahead of print. PMID: 36039768</w:t>
            </w:r>
          </w:p>
        </w:tc>
      </w:tr>
      <w:tr w:rsidR="007E3AD6" w:rsidRPr="0018675B" w14:paraId="574764F3" w14:textId="77777777" w:rsidTr="002C7ACF">
        <w:trPr>
          <w:jc w:val="center"/>
        </w:trPr>
        <w:tc>
          <w:tcPr>
            <w:tcW w:w="5475" w:type="dxa"/>
            <w:tcBorders>
              <w:top w:val="single" w:sz="4" w:space="0" w:color="FFFFFF" w:themeColor="background1"/>
              <w:left w:val="double" w:sz="4" w:space="0" w:color="4472C4" w:themeColor="accent1"/>
              <w:bottom w:val="single" w:sz="4" w:space="0" w:color="FFFFFF" w:themeColor="background1"/>
              <w:right w:val="single" w:sz="4" w:space="0" w:color="FFFFFF" w:themeColor="background1"/>
            </w:tcBorders>
            <w:tcMar>
              <w:top w:w="0" w:type="dxa"/>
              <w:left w:w="108" w:type="dxa"/>
              <w:bottom w:w="0" w:type="dxa"/>
              <w:right w:w="108" w:type="dxa"/>
            </w:tcMar>
          </w:tcPr>
          <w:p w14:paraId="29685125" w14:textId="77777777" w:rsidR="00492779" w:rsidRDefault="00492779" w:rsidP="00492779">
            <w:pPr>
              <w:spacing w:after="0" w:line="240" w:lineRule="auto"/>
              <w:ind w:right="288"/>
              <w:rPr>
                <w:b/>
                <w:color w:val="003399"/>
                <w:lang w:val="en-US"/>
              </w:rPr>
            </w:pPr>
          </w:p>
          <w:p w14:paraId="53D456CA" w14:textId="0BD25A97" w:rsidR="007E3AD6" w:rsidRPr="007563A6" w:rsidRDefault="007E3AD6" w:rsidP="00B03C57">
            <w:pPr>
              <w:spacing w:after="0" w:line="240" w:lineRule="auto"/>
              <w:ind w:left="288" w:right="288"/>
              <w:rPr>
                <w:i/>
                <w:color w:val="003399"/>
                <w:lang w:val="en-US"/>
              </w:rPr>
            </w:pPr>
            <w:r>
              <w:rPr>
                <w:b/>
                <w:color w:val="003399"/>
                <w:lang w:val="en-US"/>
              </w:rPr>
              <w:t>Note</w:t>
            </w:r>
            <w:r w:rsidRPr="007563A6">
              <w:rPr>
                <w:b/>
                <w:color w:val="003399"/>
                <w:lang w:val="en-US"/>
              </w:rPr>
              <w:t xml:space="preserve">, </w:t>
            </w:r>
            <w:r w:rsidRPr="00DE61BA">
              <w:rPr>
                <w:i/>
                <w:color w:val="003399"/>
                <w:lang w:val="en-US"/>
              </w:rPr>
              <w:t>Olga Minaeva</w:t>
            </w:r>
          </w:p>
          <w:p w14:paraId="717D669A" w14:textId="027E5F47" w:rsidR="002C7ACF" w:rsidRPr="00DE61BA" w:rsidRDefault="007E3AD6" w:rsidP="002D4996">
            <w:pPr>
              <w:spacing w:after="0" w:line="240" w:lineRule="auto"/>
              <w:ind w:left="288" w:right="288"/>
              <w:rPr>
                <w:color w:val="003399"/>
                <w:lang w:val="en-US"/>
              </w:rPr>
            </w:pPr>
            <w:r w:rsidRPr="00DE61BA">
              <w:rPr>
                <w:color w:val="003399"/>
                <w:lang w:val="en-US"/>
              </w:rPr>
              <w:t>The current paper started during a hackathon at the Belgian-Dutch Network for ESM Research in Mental Health 2018 in Tilburg, where our team was discussing difficulties of combining ESM and parallel data (e.g., passive physiological and behavioral data such as actigraphy, skin conductance, GPS, smartphone use, etc</w:t>
            </w:r>
            <w:r w:rsidR="002D4996">
              <w:rPr>
                <w:color w:val="003399"/>
                <w:lang w:val="en-US"/>
              </w:rPr>
              <w:t xml:space="preserve">.). Consequently, we focused on </w:t>
            </w:r>
            <w:r w:rsidR="002D4996" w:rsidRPr="00DE61BA">
              <w:rPr>
                <w:color w:val="003399"/>
                <w:lang w:val="en-US"/>
              </w:rPr>
              <w:t xml:space="preserve">combining these </w:t>
            </w:r>
            <w:r w:rsidR="002D4996" w:rsidRPr="00492779">
              <w:rPr>
                <w:color w:val="003399"/>
                <w:lang w:val="en-US"/>
              </w:rPr>
              <w:t xml:space="preserve">data came together to </w:t>
            </w:r>
          </w:p>
        </w:tc>
        <w:tc>
          <w:tcPr>
            <w:tcW w:w="5237" w:type="dxa"/>
            <w:gridSpan w:val="2"/>
            <w:tcBorders>
              <w:top w:val="single" w:sz="4" w:space="0" w:color="FFFFFF" w:themeColor="background1"/>
              <w:left w:val="single" w:sz="4" w:space="0" w:color="FFFFFF" w:themeColor="background1"/>
              <w:bottom w:val="single" w:sz="4" w:space="0" w:color="FFFFFF" w:themeColor="background1"/>
              <w:right w:val="double" w:sz="4" w:space="0" w:color="4472C4" w:themeColor="accent1"/>
            </w:tcBorders>
          </w:tcPr>
          <w:p w14:paraId="47EEB008" w14:textId="77777777" w:rsidR="00492779" w:rsidRDefault="00492779" w:rsidP="00492779">
            <w:pPr>
              <w:spacing w:after="0" w:line="240" w:lineRule="auto"/>
              <w:ind w:left="288" w:right="288"/>
              <w:rPr>
                <w:color w:val="003399"/>
                <w:lang w:val="en-US"/>
              </w:rPr>
            </w:pPr>
          </w:p>
          <w:p w14:paraId="3E9B848D" w14:textId="77777777" w:rsidR="00B03C57" w:rsidRDefault="00B03C57" w:rsidP="00492779">
            <w:pPr>
              <w:spacing w:after="0" w:line="240" w:lineRule="auto"/>
              <w:ind w:left="288" w:right="288"/>
              <w:rPr>
                <w:color w:val="003399"/>
                <w:lang w:val="en-US"/>
              </w:rPr>
            </w:pPr>
          </w:p>
          <w:p w14:paraId="0E0B018E" w14:textId="0ABAC78C" w:rsidR="007E3AD6" w:rsidRPr="002D4996" w:rsidRDefault="002D4996" w:rsidP="002D4996">
            <w:pPr>
              <w:spacing w:after="0" w:line="240" w:lineRule="auto"/>
              <w:ind w:left="288" w:right="288"/>
              <w:rPr>
                <w:color w:val="003399"/>
                <w:lang w:val="en-US"/>
              </w:rPr>
            </w:pPr>
            <w:r w:rsidRPr="00492779">
              <w:rPr>
                <w:color w:val="003399"/>
                <w:lang w:val="en-US"/>
              </w:rPr>
              <w:t>formulate clear points to consider in the various stages of designing such a study. Rather than a rigid guideline, we formulated these general considerations to provide researchers with the necessary structure and support to design and conduct meaningful and reproducible research combining ESM and parallel data. Below you can see the abstract of the paper.</w:t>
            </w:r>
          </w:p>
        </w:tc>
      </w:tr>
      <w:tr w:rsidR="00492779" w:rsidRPr="00280560" w14:paraId="4C7D780C" w14:textId="77777777" w:rsidTr="002C7ACF">
        <w:trPr>
          <w:jc w:val="center"/>
        </w:trPr>
        <w:tc>
          <w:tcPr>
            <w:tcW w:w="5475" w:type="dxa"/>
            <w:tcBorders>
              <w:top w:val="single" w:sz="4" w:space="0" w:color="FFFFFF" w:themeColor="background1"/>
              <w:left w:val="double" w:sz="4" w:space="0" w:color="4472C4" w:themeColor="accent1"/>
              <w:bottom w:val="single" w:sz="4" w:space="0" w:color="4472C4" w:themeColor="accent1"/>
              <w:right w:val="single" w:sz="4" w:space="0" w:color="FFFFFF" w:themeColor="background1"/>
            </w:tcBorders>
            <w:tcMar>
              <w:top w:w="0" w:type="dxa"/>
              <w:left w:w="108" w:type="dxa"/>
              <w:bottom w:w="0" w:type="dxa"/>
              <w:right w:w="108" w:type="dxa"/>
            </w:tcMar>
          </w:tcPr>
          <w:p w14:paraId="3954CC51" w14:textId="64484485" w:rsidR="00492779" w:rsidRPr="007F1BD7" w:rsidRDefault="00492779" w:rsidP="007E3AD6">
            <w:pPr>
              <w:spacing w:after="0" w:line="240" w:lineRule="auto"/>
              <w:ind w:right="288"/>
              <w:rPr>
                <w:rFonts w:cstheme="minorHAnsi"/>
                <w:color w:val="181817"/>
                <w:shd w:val="clear" w:color="auto" w:fill="FFFFFF"/>
                <w:lang w:val="en-US"/>
              </w:rPr>
            </w:pPr>
          </w:p>
          <w:p w14:paraId="2AEA1E3C" w14:textId="28B0DBAF" w:rsidR="00492779" w:rsidRDefault="00492779" w:rsidP="00574E43">
            <w:pPr>
              <w:spacing w:after="0" w:line="240" w:lineRule="auto"/>
              <w:ind w:left="288" w:right="288"/>
              <w:rPr>
                <w:b/>
                <w:bCs/>
                <w:color w:val="003399"/>
                <w:lang w:val="en-US"/>
              </w:rPr>
            </w:pPr>
            <w:r w:rsidRPr="00DE61BA">
              <w:rPr>
                <w:b/>
                <w:bCs/>
                <w:color w:val="003399"/>
                <w:lang w:val="en-US"/>
              </w:rPr>
              <w:t>Abstract</w:t>
            </w:r>
          </w:p>
          <w:p w14:paraId="6354305D" w14:textId="2ABBE80F" w:rsidR="003C0C42" w:rsidRPr="00440CE9" w:rsidRDefault="00492779" w:rsidP="002C7ACF">
            <w:pPr>
              <w:spacing w:after="0" w:line="240" w:lineRule="auto"/>
              <w:ind w:left="288" w:right="288"/>
              <w:rPr>
                <w:color w:val="003399"/>
                <w:lang w:val="en-US"/>
              </w:rPr>
            </w:pPr>
            <w:r w:rsidRPr="00DE61BA">
              <w:rPr>
                <w:color w:val="003399"/>
                <w:lang w:val="en-US"/>
              </w:rPr>
              <w:t>Ambulatory monitoring is gaining popularity in mental and somatic health care to capture an individual's wellbeing or treatment course in daily-life. Experience sampling method collects subjective time-series data of patients' experiences, behavior, and context. At the same time, digital devices allow for less intrusive collection of more objective time-series data with higher sampling frequencies and for prolonged sampling periods. We refer to these data as parallel data. Combining these two data types holds the promise to revolutionize health care.</w:t>
            </w:r>
            <w:r w:rsidR="00440CE9">
              <w:rPr>
                <w:color w:val="003399"/>
                <w:lang w:val="en-US"/>
              </w:rPr>
              <w:t xml:space="preserve"> </w:t>
            </w:r>
            <w:r w:rsidRPr="00DE61BA">
              <w:rPr>
                <w:color w:val="003399"/>
                <w:lang w:val="en-US"/>
              </w:rPr>
              <w:t xml:space="preserve">However, existing ambulatory monitoring guidelines are too specific to each data type, and lack overall directions on how to effectively combine them. Literature and expert opinions were integrated to formulate relevant guiding principles. Experience sampling and parallel data must be </w:t>
            </w:r>
            <w:r w:rsidR="002C7ACF" w:rsidRPr="00DE61BA">
              <w:rPr>
                <w:color w:val="003399"/>
                <w:lang w:val="en-US"/>
              </w:rPr>
              <w:t>approached as one holi</w:t>
            </w:r>
            <w:r w:rsidR="002C7ACF">
              <w:rPr>
                <w:color w:val="003399"/>
                <w:lang w:val="en-US"/>
              </w:rPr>
              <w:t xml:space="preserve">stic time series right from the </w:t>
            </w:r>
            <w:r w:rsidR="002C7ACF" w:rsidRPr="00DE61BA">
              <w:rPr>
                <w:color w:val="003399"/>
                <w:lang w:val="en-US"/>
              </w:rPr>
              <w:t xml:space="preserve">start, at the </w:t>
            </w:r>
          </w:p>
        </w:tc>
        <w:tc>
          <w:tcPr>
            <w:tcW w:w="5237" w:type="dxa"/>
            <w:gridSpan w:val="2"/>
            <w:tcBorders>
              <w:top w:val="single" w:sz="4" w:space="0" w:color="FFFFFF" w:themeColor="background1"/>
              <w:left w:val="single" w:sz="4" w:space="0" w:color="FFFFFF" w:themeColor="background1"/>
              <w:bottom w:val="single" w:sz="4" w:space="0" w:color="4472C4" w:themeColor="accent1"/>
              <w:right w:val="double" w:sz="4" w:space="0" w:color="4472C4" w:themeColor="accent1"/>
            </w:tcBorders>
          </w:tcPr>
          <w:p w14:paraId="559C7BE2" w14:textId="77777777" w:rsidR="00492779" w:rsidRDefault="00492779" w:rsidP="007E3AD6">
            <w:pPr>
              <w:spacing w:after="0" w:line="240" w:lineRule="auto"/>
              <w:ind w:left="288" w:right="288"/>
              <w:rPr>
                <w:color w:val="003399"/>
                <w:lang w:val="en-US"/>
              </w:rPr>
            </w:pPr>
          </w:p>
          <w:p w14:paraId="6D8EE244" w14:textId="77777777" w:rsidR="00492779" w:rsidRDefault="00492779" w:rsidP="007E3AD6">
            <w:pPr>
              <w:spacing w:after="0" w:line="240" w:lineRule="auto"/>
              <w:ind w:left="288" w:right="288"/>
              <w:rPr>
                <w:color w:val="003399"/>
                <w:lang w:val="en-US"/>
              </w:rPr>
            </w:pPr>
          </w:p>
          <w:p w14:paraId="546B12C5" w14:textId="77777777" w:rsidR="002C7ACF" w:rsidRDefault="002C7ACF" w:rsidP="002C7ACF">
            <w:pPr>
              <w:spacing w:after="0" w:line="240" w:lineRule="auto"/>
              <w:ind w:left="288" w:right="288"/>
              <w:rPr>
                <w:color w:val="003399"/>
                <w:lang w:val="en-US"/>
              </w:rPr>
            </w:pPr>
            <w:r w:rsidRPr="00DE61BA">
              <w:rPr>
                <w:color w:val="003399"/>
                <w:lang w:val="en-US"/>
              </w:rPr>
              <w:t>study design stage. The fluctuation pattern and volatility of the different variables of interest must be well understood to ensure that these data are compatible. Data have to be collected and operationalized in a manner that the minimal common denominator is able to answer the research question with regard to temporal and disease severity resolution. Furthermore, recommendations are provided for device selection, data management, and analysis. Open science practices are also highlighted throughout. Finally, we provide a practical checklist with the delineated considerations and an open-source example demonstrating how to apply it. The provided considerations aim to structure and support researchers as they undertake the new challenges presented by this exciting multidisciplinary research field.</w:t>
            </w:r>
          </w:p>
          <w:p w14:paraId="2CCCEBC4" w14:textId="0B8B04A8" w:rsidR="00492779" w:rsidRPr="003127DB" w:rsidRDefault="00492779" w:rsidP="00817E35">
            <w:pPr>
              <w:spacing w:after="0" w:line="240" w:lineRule="auto"/>
              <w:rPr>
                <w:rStyle w:val="Strong"/>
                <w:color w:val="FF0000"/>
                <w:lang w:val="en-US"/>
              </w:rPr>
            </w:pPr>
          </w:p>
        </w:tc>
      </w:tr>
      <w:tr w:rsidR="00817E35" w:rsidRPr="00036214" w14:paraId="336E2806" w14:textId="77777777" w:rsidTr="002C7ACF">
        <w:trPr>
          <w:jc w:val="center"/>
        </w:trPr>
        <w:tc>
          <w:tcPr>
            <w:tcW w:w="10712" w:type="dxa"/>
            <w:gridSpan w:val="3"/>
            <w:tcBorders>
              <w:top w:val="single" w:sz="4" w:space="0" w:color="4472C4" w:themeColor="accent1"/>
              <w:left w:val="double" w:sz="4" w:space="0" w:color="4472C4" w:themeColor="accent1"/>
              <w:bottom w:val="single" w:sz="4" w:space="0" w:color="FFFFFF" w:themeColor="background1"/>
              <w:right w:val="double" w:sz="4" w:space="0" w:color="4472C4" w:themeColor="accent1"/>
            </w:tcBorders>
            <w:shd w:val="clear" w:color="auto" w:fill="auto"/>
            <w:tcMar>
              <w:top w:w="0" w:type="dxa"/>
              <w:left w:w="108" w:type="dxa"/>
              <w:bottom w:w="0" w:type="dxa"/>
              <w:right w:w="108" w:type="dxa"/>
            </w:tcMar>
          </w:tcPr>
          <w:p w14:paraId="554B8849" w14:textId="77777777" w:rsidR="005F6F38" w:rsidRPr="002C7ACF" w:rsidRDefault="005F6F38" w:rsidP="00574E43">
            <w:pPr>
              <w:spacing w:after="0" w:line="240" w:lineRule="auto"/>
              <w:ind w:left="288" w:right="288"/>
              <w:rPr>
                <w:rFonts w:cs="Times New Roman"/>
                <w:i/>
                <w:color w:val="003399"/>
                <w:lang w:val="en-US"/>
              </w:rPr>
            </w:pPr>
          </w:p>
          <w:p w14:paraId="30FA7EA8" w14:textId="1FE2A7C9" w:rsidR="00817E35" w:rsidRPr="00FD7AEA" w:rsidRDefault="00817E35" w:rsidP="00574E43">
            <w:pPr>
              <w:spacing w:after="0" w:line="240" w:lineRule="auto"/>
              <w:ind w:left="288" w:right="288"/>
              <w:rPr>
                <w:rFonts w:cs="Times New Roman"/>
                <w:i/>
                <w:color w:val="003399"/>
              </w:rPr>
            </w:pPr>
            <w:r w:rsidRPr="00FD7AEA">
              <w:rPr>
                <w:rFonts w:cs="Times New Roman"/>
                <w:i/>
                <w:color w:val="003399"/>
              </w:rPr>
              <w:t xml:space="preserve">Burger, J., Epskamp, S., van der Veen, D. C., Dablander, F., Schoevers, R. A., Fried, E. I., &amp; Riese, H. (2022). </w:t>
            </w:r>
          </w:p>
          <w:p w14:paraId="14D9B785" w14:textId="77777777" w:rsidR="00817E35" w:rsidRPr="00FD7AEA" w:rsidRDefault="00D254AE" w:rsidP="00574E43">
            <w:pPr>
              <w:spacing w:after="0" w:line="240" w:lineRule="auto"/>
              <w:ind w:left="288" w:right="288"/>
              <w:rPr>
                <w:rFonts w:cs="Times New Roman"/>
                <w:color w:val="003399"/>
                <w:lang w:val="en-US"/>
              </w:rPr>
            </w:pPr>
            <w:hyperlink r:id="rId24" w:history="1">
              <w:r w:rsidR="00817E35" w:rsidRPr="00FD7AEA">
                <w:rPr>
                  <w:rStyle w:val="Hyperlink"/>
                  <w:rFonts w:cs="Times New Roman"/>
                  <w:color w:val="003399"/>
                  <w:lang w:val="en-US"/>
                </w:rPr>
                <w:t>A clinical PREMISE for personalized models: Toward a formal integration of case formulations and statistical networks.</w:t>
              </w:r>
            </w:hyperlink>
            <w:r w:rsidR="00817E35" w:rsidRPr="00FD7AEA">
              <w:rPr>
                <w:rFonts w:cs="Times New Roman"/>
                <w:color w:val="003399"/>
                <w:lang w:val="en-US"/>
              </w:rPr>
              <w:t xml:space="preserve"> </w:t>
            </w:r>
          </w:p>
          <w:p w14:paraId="7F621D8A" w14:textId="77777777" w:rsidR="00817E35" w:rsidRDefault="00817E35" w:rsidP="00574E43">
            <w:pPr>
              <w:spacing w:after="0" w:line="240" w:lineRule="auto"/>
              <w:ind w:left="288" w:right="288"/>
              <w:rPr>
                <w:rFonts w:cs="Times New Roman"/>
                <w:color w:val="003399"/>
                <w:lang w:val="en-US"/>
              </w:rPr>
            </w:pPr>
            <w:r w:rsidRPr="00FD7AEA">
              <w:rPr>
                <w:rFonts w:cs="Times New Roman"/>
                <w:color w:val="003399"/>
                <w:lang w:val="en-US"/>
              </w:rPr>
              <w:t xml:space="preserve">Journal of Psychopathology and Clinical Science, 131(8), 906–916. </w:t>
            </w:r>
            <w:hyperlink r:id="rId25" w:history="1">
              <w:r w:rsidRPr="00FD7AEA">
                <w:rPr>
                  <w:rStyle w:val="Hyperlink"/>
                  <w:rFonts w:cs="Times New Roman"/>
                  <w:color w:val="003399"/>
                  <w:lang w:val="en-US"/>
                </w:rPr>
                <w:t>https://doi.org/10.1037/abn0000779</w:t>
              </w:r>
            </w:hyperlink>
            <w:r>
              <w:rPr>
                <w:rStyle w:val="Hyperlink"/>
                <w:rFonts w:cs="Times New Roman"/>
                <w:color w:val="003399"/>
                <w:lang w:val="en-US"/>
              </w:rPr>
              <w:t>.</w:t>
            </w:r>
            <w:r>
              <w:rPr>
                <w:rStyle w:val="Hyperlink"/>
                <w:rFonts w:cs="Times New Roman"/>
                <w:color w:val="003399"/>
                <w:u w:val="none"/>
                <w:lang w:val="en-US"/>
              </w:rPr>
              <w:t xml:space="preserve"> PMID: 36326631</w:t>
            </w:r>
          </w:p>
          <w:p w14:paraId="7990648B" w14:textId="77777777" w:rsidR="00817E35" w:rsidRDefault="00817E35" w:rsidP="00DC5CF3">
            <w:pPr>
              <w:spacing w:after="0" w:line="240" w:lineRule="auto"/>
              <w:ind w:left="288" w:right="288"/>
              <w:rPr>
                <w:rFonts w:cs="Segoe UI"/>
                <w:color w:val="003399"/>
                <w:shd w:val="clear" w:color="auto" w:fill="FFFFFF"/>
                <w:lang w:val="en-US"/>
              </w:rPr>
            </w:pPr>
          </w:p>
        </w:tc>
      </w:tr>
      <w:tr w:rsidR="00DC5CF3" w:rsidRPr="00036214" w14:paraId="4AC09451" w14:textId="77777777" w:rsidTr="002C7ACF">
        <w:trPr>
          <w:jc w:val="center"/>
        </w:trPr>
        <w:tc>
          <w:tcPr>
            <w:tcW w:w="5475" w:type="dxa"/>
            <w:tcBorders>
              <w:top w:val="single" w:sz="4" w:space="0" w:color="FFFFFF" w:themeColor="background1"/>
              <w:left w:val="double" w:sz="4" w:space="0" w:color="4472C4" w:themeColor="accent1"/>
              <w:bottom w:val="double" w:sz="4" w:space="0" w:color="4472C4" w:themeColor="accent1"/>
              <w:right w:val="single" w:sz="4" w:space="0" w:color="FFFFFF" w:themeColor="background1"/>
            </w:tcBorders>
            <w:shd w:val="clear" w:color="auto" w:fill="auto"/>
            <w:tcMar>
              <w:top w:w="0" w:type="dxa"/>
              <w:left w:w="108" w:type="dxa"/>
              <w:bottom w:w="0" w:type="dxa"/>
              <w:right w:w="108" w:type="dxa"/>
            </w:tcMar>
          </w:tcPr>
          <w:p w14:paraId="0185EE96" w14:textId="78419FE8" w:rsidR="00DC5CF3" w:rsidRPr="00DE61BA" w:rsidRDefault="00DC5CF3" w:rsidP="007E3AD6">
            <w:pPr>
              <w:spacing w:after="0" w:line="240" w:lineRule="auto"/>
              <w:ind w:left="288" w:right="288"/>
              <w:rPr>
                <w:b/>
                <w:bCs/>
                <w:color w:val="003399"/>
                <w:lang w:val="en-US"/>
              </w:rPr>
            </w:pPr>
            <w:r w:rsidRPr="00DE61BA">
              <w:rPr>
                <w:b/>
                <w:bCs/>
                <w:color w:val="003399"/>
                <w:lang w:val="en-US"/>
              </w:rPr>
              <w:t>Abstract</w:t>
            </w:r>
          </w:p>
          <w:p w14:paraId="41B52286" w14:textId="2D0E5FAA" w:rsidR="00817E35" w:rsidRPr="002C7ACF" w:rsidRDefault="00DC5CF3" w:rsidP="002C7ACF">
            <w:pPr>
              <w:spacing w:after="0" w:line="240" w:lineRule="auto"/>
              <w:ind w:left="288" w:right="288"/>
              <w:rPr>
                <w:color w:val="003399"/>
                <w:lang w:val="en-US"/>
              </w:rPr>
            </w:pPr>
            <w:r w:rsidRPr="00FD7AEA">
              <w:rPr>
                <w:rFonts w:cs="Segoe UI"/>
                <w:color w:val="003399"/>
                <w:shd w:val="clear" w:color="auto" w:fill="FFFFFF"/>
                <w:lang w:val="en-US"/>
              </w:rPr>
              <w:t>Over the past decade, the idiographic approach has received significant attention in clinical psychology, incentivizing the development of novel approaches to estimate statistical models, such as personalized networks. Although the notion of such networks aligns well with the way clinicians think and reason, there are currently several barriers to implementation that limit their clinical utility. To address these issues, we introduce the Prior Elicitation Module for Idiographic System</w:t>
            </w:r>
            <w:r w:rsidR="00817E35">
              <w:rPr>
                <w:rFonts w:cs="Segoe UI"/>
                <w:color w:val="003399"/>
                <w:shd w:val="clear" w:color="auto" w:fill="FFFFFF"/>
                <w:lang w:val="en-US"/>
              </w:rPr>
              <w:t xml:space="preserve"> </w:t>
            </w:r>
            <w:r w:rsidR="00817E35" w:rsidRPr="00FD7AEA">
              <w:rPr>
                <w:rFonts w:cs="Segoe UI"/>
                <w:color w:val="003399"/>
                <w:shd w:val="clear" w:color="auto" w:fill="FFFFFF"/>
                <w:lang w:val="en-US"/>
              </w:rPr>
              <w:t>Estimation (PREMISE), a novel approach that formally integrates case formulations with personalized network estimation via prior</w:t>
            </w:r>
            <w:r w:rsidR="002C7ACF">
              <w:rPr>
                <w:rFonts w:cs="Segoe UI"/>
                <w:color w:val="003399"/>
                <w:shd w:val="clear" w:color="auto" w:fill="FFFFFF"/>
                <w:lang w:val="en-US"/>
              </w:rPr>
              <w:t xml:space="preserve"> </w:t>
            </w:r>
            <w:r w:rsidR="002C7ACF" w:rsidRPr="00FD7AEA">
              <w:rPr>
                <w:rFonts w:cs="Segoe UI"/>
                <w:color w:val="003399"/>
                <w:shd w:val="clear" w:color="auto" w:fill="FFFFFF"/>
                <w:lang w:val="en-US"/>
              </w:rPr>
              <w:t xml:space="preserve">elicitation and Bayesian inference. PREMISE tackles current </w:t>
            </w:r>
          </w:p>
          <w:p w14:paraId="0DCF3986" w14:textId="796883E9" w:rsidR="00DC5CF3" w:rsidRPr="006C3EA1" w:rsidRDefault="00DC5CF3" w:rsidP="00DC5CF3">
            <w:pPr>
              <w:spacing w:after="0" w:line="240" w:lineRule="auto"/>
              <w:ind w:left="432"/>
              <w:rPr>
                <w:rFonts w:cs="Times New Roman"/>
                <w:color w:val="003399"/>
                <w:lang w:val="en-US"/>
              </w:rPr>
            </w:pPr>
          </w:p>
        </w:tc>
        <w:tc>
          <w:tcPr>
            <w:tcW w:w="5237" w:type="dxa"/>
            <w:gridSpan w:val="2"/>
            <w:tcBorders>
              <w:top w:val="single" w:sz="4" w:space="0" w:color="FFFFFF" w:themeColor="background1"/>
              <w:left w:val="single" w:sz="4" w:space="0" w:color="FFFFFF" w:themeColor="background1"/>
              <w:bottom w:val="double" w:sz="4" w:space="0" w:color="4472C4" w:themeColor="accent1"/>
              <w:right w:val="double" w:sz="4" w:space="0" w:color="4472C4" w:themeColor="accent1"/>
            </w:tcBorders>
          </w:tcPr>
          <w:p w14:paraId="10CB19C3" w14:textId="77777777" w:rsidR="00817E35" w:rsidRDefault="00817E35" w:rsidP="00DC5CF3">
            <w:pPr>
              <w:spacing w:after="0" w:line="240" w:lineRule="auto"/>
              <w:ind w:left="288" w:right="288"/>
              <w:rPr>
                <w:rFonts w:cs="Segoe UI"/>
                <w:color w:val="003399"/>
                <w:shd w:val="clear" w:color="auto" w:fill="FFFFFF"/>
                <w:lang w:val="en-US"/>
              </w:rPr>
            </w:pPr>
          </w:p>
          <w:p w14:paraId="67D4C7A7" w14:textId="77777777" w:rsidR="002C7ACF" w:rsidRPr="00A8098C" w:rsidRDefault="002C7ACF" w:rsidP="002C7ACF">
            <w:pPr>
              <w:spacing w:after="0" w:line="240" w:lineRule="auto"/>
              <w:ind w:left="288" w:right="288"/>
              <w:rPr>
                <w:color w:val="003399"/>
                <w:lang w:val="en-US"/>
              </w:rPr>
            </w:pPr>
            <w:r w:rsidRPr="00FD7AEA">
              <w:rPr>
                <w:rFonts w:cs="Segoe UI"/>
                <w:color w:val="003399"/>
                <w:shd w:val="clear" w:color="auto" w:fill="FFFFFF"/>
                <w:lang w:val="en-US"/>
              </w:rPr>
              <w:t>implementation barriers of</w:t>
            </w:r>
            <w:r>
              <w:rPr>
                <w:rFonts w:cs="Segoe UI"/>
                <w:color w:val="003399"/>
                <w:shd w:val="clear" w:color="auto" w:fill="FFFFFF"/>
                <w:lang w:val="en-US"/>
              </w:rPr>
              <w:t xml:space="preserve"> </w:t>
            </w:r>
            <w:r w:rsidRPr="00FD7AEA">
              <w:rPr>
                <w:rFonts w:cs="Segoe UI"/>
                <w:color w:val="003399"/>
                <w:shd w:val="clear" w:color="auto" w:fill="FFFFFF"/>
                <w:lang w:val="en-US"/>
              </w:rPr>
              <w:t xml:space="preserve">personalized networks; incorporating clinical information into personalized network estimation systematically allows theoretical and data-driven integration, supporting clinician and patient collaboration when building a dynamic understanding of the patient's psychopathology. To illustrate its potential, we estimate clinically informed networks for a patient suffering from obsessive-compulsive disorder. We discuss open challenges in selecting statistical models for PREMISE, as well as specific future directions for clinical implementation. </w:t>
            </w:r>
            <w:r w:rsidRPr="00FD7AEA">
              <w:rPr>
                <w:rFonts w:cs="Segoe UI"/>
                <w:color w:val="003399"/>
                <w:shd w:val="clear" w:color="auto" w:fill="FFFFFF"/>
              </w:rPr>
              <w:t>(PsycInfo Database Record (c) 2022 APA, all rights reserved)</w:t>
            </w:r>
            <w:r>
              <w:rPr>
                <w:rFonts w:cs="Segoe UI"/>
                <w:color w:val="003399"/>
                <w:shd w:val="clear" w:color="auto" w:fill="FFFFFF"/>
              </w:rPr>
              <w:t>.</w:t>
            </w:r>
          </w:p>
          <w:p w14:paraId="73637D08" w14:textId="77777777" w:rsidR="00DC5CF3" w:rsidRPr="00250383" w:rsidRDefault="00DC5CF3" w:rsidP="00DC5CF3">
            <w:pPr>
              <w:spacing w:after="0" w:line="240" w:lineRule="auto"/>
              <w:ind w:left="432"/>
              <w:rPr>
                <w:rStyle w:val="Strong"/>
                <w:color w:val="FF0000"/>
              </w:rPr>
            </w:pPr>
          </w:p>
        </w:tc>
      </w:tr>
      <w:tr w:rsidR="005B41AB" w:rsidRPr="00280560" w14:paraId="4DDA0AD7" w14:textId="77777777" w:rsidTr="002C7ACF">
        <w:trPr>
          <w:jc w:val="center"/>
        </w:trPr>
        <w:tc>
          <w:tcPr>
            <w:tcW w:w="1071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108" w:type="dxa"/>
              <w:bottom w:w="0" w:type="dxa"/>
              <w:right w:w="108" w:type="dxa"/>
            </w:tcMar>
          </w:tcPr>
          <w:p w14:paraId="22CBB135" w14:textId="2D123A46" w:rsidR="007E2F51" w:rsidRPr="00250383" w:rsidRDefault="005B41AB" w:rsidP="009A3F4B">
            <w:pPr>
              <w:spacing w:after="0" w:line="240" w:lineRule="auto"/>
              <w:ind w:left="288" w:right="288"/>
              <w:rPr>
                <w:rStyle w:val="Strong"/>
                <w:color w:val="FF0000"/>
              </w:rPr>
            </w:pPr>
            <w:r w:rsidRPr="00250383">
              <w:rPr>
                <w:rStyle w:val="Strong"/>
                <w:color w:val="FF0000"/>
              </w:rPr>
              <w:t>Recent publications</w:t>
            </w:r>
          </w:p>
          <w:p w14:paraId="05F9A0A0" w14:textId="4080BBCD" w:rsidR="00FD306C" w:rsidRPr="00250383" w:rsidRDefault="00FD306C" w:rsidP="009A3F4B">
            <w:pPr>
              <w:spacing w:after="0" w:line="240" w:lineRule="auto"/>
              <w:ind w:left="288" w:right="288"/>
              <w:rPr>
                <w:rFonts w:cstheme="minorHAnsi"/>
                <w:color w:val="FF0000"/>
                <w:shd w:val="clear" w:color="auto" w:fill="FFFFFF"/>
              </w:rPr>
            </w:pPr>
            <w:r w:rsidRPr="00250383">
              <w:rPr>
                <w:rFonts w:cstheme="minorHAnsi"/>
                <w:i/>
                <w:color w:val="003399"/>
                <w:shd w:val="clear" w:color="auto" w:fill="FFFFFF"/>
              </w:rPr>
              <w:t xml:space="preserve">De Calheiros Velozo, J., Habets, J., George, S. V., Niemeijer, K., Minaeva, O., Hagemann, N., Herff, C., Kuppens, P., Rintala, A., Vaessen, T., Riese, H. and Delespaul, P. (2022) </w:t>
            </w:r>
            <w:r w:rsidRPr="00250383">
              <w:rPr>
                <w:rFonts w:cstheme="minorHAnsi"/>
                <w:i/>
                <w:color w:val="FF0000"/>
                <w:shd w:val="clear" w:color="auto" w:fill="FFFFFF"/>
              </w:rPr>
              <w:t>(in the spotlight)</w:t>
            </w:r>
          </w:p>
          <w:p w14:paraId="10813A4F" w14:textId="77777777" w:rsidR="009E6431" w:rsidRPr="009E6431" w:rsidRDefault="00D254AE" w:rsidP="009A3F4B">
            <w:pPr>
              <w:spacing w:after="0" w:line="240" w:lineRule="auto"/>
              <w:ind w:left="288" w:right="288"/>
              <w:rPr>
                <w:rFonts w:cstheme="minorHAnsi"/>
                <w:color w:val="003399"/>
                <w:shd w:val="clear" w:color="auto" w:fill="FFFFFF"/>
                <w:lang w:val="en-US"/>
              </w:rPr>
            </w:pPr>
            <w:hyperlink r:id="rId26" w:history="1">
              <w:r w:rsidR="009E6431" w:rsidRPr="009E6431">
                <w:rPr>
                  <w:rStyle w:val="Hyperlink"/>
                  <w:rFonts w:cstheme="minorHAnsi"/>
                  <w:color w:val="003399"/>
                  <w:shd w:val="clear" w:color="auto" w:fill="FFFFFF"/>
                  <w:lang w:val="en-US"/>
                </w:rPr>
                <w:t>Designing daily-life research combining experience sampling method with parallel data.</w:t>
              </w:r>
            </w:hyperlink>
          </w:p>
          <w:p w14:paraId="43607458" w14:textId="46C324F4" w:rsidR="00FD306C" w:rsidRPr="00250383" w:rsidRDefault="00FD306C" w:rsidP="009A3F4B">
            <w:pPr>
              <w:spacing w:after="0" w:line="240" w:lineRule="auto"/>
              <w:ind w:left="288" w:right="288"/>
              <w:rPr>
                <w:rFonts w:cstheme="minorHAnsi"/>
                <w:color w:val="003399"/>
                <w:shd w:val="clear" w:color="auto" w:fill="FFFFFF"/>
              </w:rPr>
            </w:pPr>
            <w:r w:rsidRPr="004B1A36">
              <w:rPr>
                <w:rFonts w:cstheme="minorHAnsi"/>
                <w:iCs/>
                <w:color w:val="003399"/>
                <w:bdr w:val="none" w:sz="0" w:space="0" w:color="auto" w:frame="1"/>
                <w:shd w:val="clear" w:color="auto" w:fill="FFFFFF"/>
                <w:lang w:val="en-US"/>
              </w:rPr>
              <w:t>Psychological Medicine</w:t>
            </w:r>
            <w:r>
              <w:rPr>
                <w:rFonts w:cstheme="minorHAnsi"/>
                <w:color w:val="003399"/>
                <w:shd w:val="clear" w:color="auto" w:fill="FFFFFF"/>
                <w:lang w:val="en-US"/>
              </w:rPr>
              <w:t xml:space="preserve"> 2022 Aug 30:1-10. </w:t>
            </w:r>
            <w:r w:rsidRPr="004B1A36">
              <w:rPr>
                <w:rFonts w:cstheme="minorHAnsi"/>
                <w:color w:val="003399"/>
                <w:shd w:val="clear" w:color="auto" w:fill="FFFFFF"/>
                <w:lang w:val="en-US"/>
              </w:rPr>
              <w:t>doi: 10.1017/S0033291722002367.</w:t>
            </w:r>
            <w:r>
              <w:rPr>
                <w:rFonts w:cstheme="minorHAnsi"/>
                <w:color w:val="003399"/>
                <w:shd w:val="clear" w:color="auto" w:fill="FFFFFF"/>
                <w:lang w:val="en-US"/>
              </w:rPr>
              <w:t xml:space="preserve"> Online ahead of print. </w:t>
            </w:r>
            <w:r w:rsidRPr="00250383">
              <w:rPr>
                <w:rFonts w:cstheme="minorHAnsi"/>
                <w:color w:val="003399"/>
                <w:shd w:val="clear" w:color="auto" w:fill="FFFFFF"/>
              </w:rPr>
              <w:t>PMID: 36039768</w:t>
            </w:r>
          </w:p>
          <w:p w14:paraId="476D7B8F" w14:textId="4E29EB66" w:rsidR="00FD306C" w:rsidRPr="00250383" w:rsidRDefault="00FD306C" w:rsidP="009A3F4B">
            <w:pPr>
              <w:spacing w:after="0" w:line="240" w:lineRule="auto"/>
              <w:ind w:left="288" w:right="288"/>
              <w:rPr>
                <w:rFonts w:cstheme="minorHAnsi"/>
                <w:color w:val="003399"/>
                <w:shd w:val="clear" w:color="auto" w:fill="FFFFFF"/>
              </w:rPr>
            </w:pPr>
          </w:p>
          <w:p w14:paraId="48E19418" w14:textId="046FE9BF" w:rsidR="00FD306C" w:rsidRPr="00250383" w:rsidRDefault="00FD306C" w:rsidP="009A3F4B">
            <w:pPr>
              <w:spacing w:after="0" w:line="240" w:lineRule="auto"/>
              <w:ind w:left="288" w:right="288"/>
              <w:rPr>
                <w:rFonts w:cs="Times New Roman"/>
                <w:i/>
                <w:color w:val="003399"/>
                <w:lang w:val="en-US"/>
              </w:rPr>
            </w:pPr>
            <w:r w:rsidRPr="00FD7AEA">
              <w:rPr>
                <w:rFonts w:cs="Times New Roman"/>
                <w:i/>
                <w:color w:val="003399"/>
              </w:rPr>
              <w:t>Burger, J., Epskamp, S., van der Veen, D. C., Dablander, F., Schoevers, R. A., Fried, E. I., &amp; Riese, H. (2022).</w:t>
            </w:r>
            <w:r>
              <w:rPr>
                <w:rFonts w:cs="Times New Roman"/>
                <w:i/>
                <w:color w:val="003399"/>
              </w:rPr>
              <w:t xml:space="preserve"> </w:t>
            </w:r>
            <w:r w:rsidRPr="00250383">
              <w:rPr>
                <w:rFonts w:cs="Times New Roman"/>
                <w:i/>
                <w:color w:val="FF0000"/>
                <w:lang w:val="en-US"/>
              </w:rPr>
              <w:t xml:space="preserve">(in the spotlight) </w:t>
            </w:r>
          </w:p>
          <w:p w14:paraId="10FB3EBA" w14:textId="77777777" w:rsidR="00FD306C" w:rsidRPr="00FD7AEA" w:rsidRDefault="00D254AE" w:rsidP="009A3F4B">
            <w:pPr>
              <w:spacing w:after="0" w:line="240" w:lineRule="auto"/>
              <w:ind w:left="288" w:right="288"/>
              <w:rPr>
                <w:rFonts w:cs="Times New Roman"/>
                <w:color w:val="003399"/>
                <w:lang w:val="en-US"/>
              </w:rPr>
            </w:pPr>
            <w:hyperlink r:id="rId27" w:history="1">
              <w:r w:rsidR="00FD306C" w:rsidRPr="00FD7AEA">
                <w:rPr>
                  <w:rStyle w:val="Hyperlink"/>
                  <w:rFonts w:cs="Times New Roman"/>
                  <w:color w:val="003399"/>
                  <w:lang w:val="en-US"/>
                </w:rPr>
                <w:t>A clinical PREMISE for personalized models: Toward a formal integration of case formulations and statistical networks.</w:t>
              </w:r>
            </w:hyperlink>
            <w:r w:rsidR="00FD306C" w:rsidRPr="00FD7AEA">
              <w:rPr>
                <w:rFonts w:cs="Times New Roman"/>
                <w:color w:val="003399"/>
                <w:lang w:val="en-US"/>
              </w:rPr>
              <w:t xml:space="preserve"> </w:t>
            </w:r>
          </w:p>
          <w:p w14:paraId="11A22F87" w14:textId="42504DBB" w:rsidR="00FD306C" w:rsidRDefault="00FD306C" w:rsidP="009A3F4B">
            <w:pPr>
              <w:spacing w:after="0" w:line="240" w:lineRule="auto"/>
              <w:ind w:left="288" w:right="288"/>
              <w:rPr>
                <w:rStyle w:val="Hyperlink"/>
                <w:rFonts w:cs="Times New Roman"/>
                <w:color w:val="003399"/>
                <w:u w:val="none"/>
                <w:lang w:val="en-US"/>
              </w:rPr>
            </w:pPr>
            <w:r w:rsidRPr="00FD7AEA">
              <w:rPr>
                <w:rFonts w:cs="Times New Roman"/>
                <w:color w:val="003399"/>
                <w:lang w:val="en-US"/>
              </w:rPr>
              <w:t xml:space="preserve">Journal of Psychopathology and Clinical Science, </w:t>
            </w:r>
            <w:r w:rsidR="003D5569">
              <w:rPr>
                <w:rFonts w:cs="Times New Roman"/>
                <w:color w:val="003399"/>
                <w:lang w:val="en-US"/>
              </w:rPr>
              <w:t xml:space="preserve">2022 Nov; </w:t>
            </w:r>
            <w:r w:rsidRPr="00FD7AEA">
              <w:rPr>
                <w:rFonts w:cs="Times New Roman"/>
                <w:color w:val="003399"/>
                <w:lang w:val="en-US"/>
              </w:rPr>
              <w:t xml:space="preserve">131(8), 906–916. </w:t>
            </w:r>
            <w:hyperlink r:id="rId28" w:history="1">
              <w:r w:rsidRPr="00FD7AEA">
                <w:rPr>
                  <w:rStyle w:val="Hyperlink"/>
                  <w:rFonts w:cs="Times New Roman"/>
                  <w:color w:val="003399"/>
                  <w:lang w:val="en-US"/>
                </w:rPr>
                <w:t>https://doi.org/10.1037/abn0000779</w:t>
              </w:r>
            </w:hyperlink>
            <w:r>
              <w:rPr>
                <w:rStyle w:val="Hyperlink"/>
                <w:rFonts w:cs="Times New Roman"/>
                <w:color w:val="003399"/>
                <w:lang w:val="en-US"/>
              </w:rPr>
              <w:t>.</w:t>
            </w:r>
            <w:r>
              <w:rPr>
                <w:rStyle w:val="Hyperlink"/>
                <w:rFonts w:cs="Times New Roman"/>
                <w:color w:val="003399"/>
                <w:u w:val="none"/>
                <w:lang w:val="en-US"/>
              </w:rPr>
              <w:t xml:space="preserve"> PMID: 36326631</w:t>
            </w:r>
          </w:p>
          <w:p w14:paraId="6D6A13A0" w14:textId="197FE381" w:rsidR="00736147" w:rsidRPr="00736147" w:rsidRDefault="00736147" w:rsidP="009A3F4B">
            <w:pPr>
              <w:spacing w:after="0" w:line="240" w:lineRule="auto"/>
              <w:ind w:left="288" w:right="288"/>
              <w:rPr>
                <w:rStyle w:val="Hyperlink"/>
                <w:lang w:val="en-US"/>
              </w:rPr>
            </w:pPr>
          </w:p>
          <w:p w14:paraId="3B0D1E4B" w14:textId="000F8F40" w:rsidR="00736147" w:rsidRPr="00A60E6F" w:rsidRDefault="00736147" w:rsidP="005A5508">
            <w:pPr>
              <w:spacing w:after="0" w:line="240" w:lineRule="auto"/>
              <w:ind w:left="288" w:right="288"/>
              <w:rPr>
                <w:rFonts w:eastAsia="Times New Roman" w:cs="Times New Roman"/>
                <w:color w:val="003399"/>
                <w:lang w:val="en-US"/>
              </w:rPr>
            </w:pPr>
            <w:r w:rsidRPr="00A60E6F">
              <w:rPr>
                <w:rFonts w:eastAsia="Times New Roman" w:cs="Segoe UI"/>
                <w:i/>
                <w:color w:val="003399"/>
                <w:lang w:val="en-US"/>
              </w:rPr>
              <w:t>Smit AC, </w:t>
            </w:r>
            <w:r w:rsidRPr="00A60E6F">
              <w:rPr>
                <w:rFonts w:eastAsia="Times New Roman" w:cs="Segoe UI"/>
                <w:bCs/>
                <w:i/>
                <w:color w:val="003399"/>
                <w:lang w:val="en-US"/>
              </w:rPr>
              <w:t>Snippe E</w:t>
            </w:r>
            <w:r w:rsidRPr="00A60E6F">
              <w:rPr>
                <w:rFonts w:eastAsia="Times New Roman" w:cs="Segoe UI"/>
                <w:i/>
                <w:color w:val="003399"/>
                <w:lang w:val="en-US"/>
              </w:rPr>
              <w:t>, </w:t>
            </w:r>
            <w:r w:rsidRPr="00A60E6F">
              <w:rPr>
                <w:rFonts w:eastAsia="Times New Roman" w:cs="Segoe UI"/>
                <w:bCs/>
                <w:i/>
                <w:color w:val="003399"/>
                <w:lang w:val="en-US"/>
              </w:rPr>
              <w:t>Bringmann LF</w:t>
            </w:r>
            <w:r w:rsidRPr="00A60E6F">
              <w:rPr>
                <w:rFonts w:eastAsia="Times New Roman" w:cs="Segoe UI"/>
                <w:i/>
                <w:color w:val="003399"/>
                <w:lang w:val="en-US"/>
              </w:rPr>
              <w:t>, Hoenders HJR, </w:t>
            </w:r>
            <w:r w:rsidRPr="00A60E6F">
              <w:rPr>
                <w:rFonts w:eastAsia="Times New Roman" w:cs="Segoe UI"/>
                <w:bCs/>
                <w:i/>
                <w:color w:val="003399"/>
                <w:lang w:val="en-US"/>
              </w:rPr>
              <w:t>Wichers M.</w:t>
            </w:r>
            <w:hyperlink r:id="rId29" w:history="1">
              <w:r w:rsidRPr="00A60E6F">
                <w:rPr>
                  <w:rFonts w:eastAsia="Times New Roman" w:cs="Segoe UI"/>
                  <w:color w:val="003399"/>
                  <w:shd w:val="clear" w:color="auto" w:fill="FFFFFF"/>
                  <w:lang w:val="en-US"/>
                </w:rPr>
                <w:br/>
              </w:r>
              <w:r w:rsidRPr="00A60E6F">
                <w:rPr>
                  <w:rFonts w:eastAsia="Times New Roman" w:cs="Segoe UI"/>
                  <w:color w:val="003399"/>
                  <w:u w:val="single"/>
                  <w:shd w:val="clear" w:color="auto" w:fill="FFFFFF"/>
                  <w:lang w:val="en-US"/>
                </w:rPr>
                <w:t>Transitions in depression: if, how, and when depressive symptoms return during and after discontinuing antidepressants.</w:t>
              </w:r>
            </w:hyperlink>
          </w:p>
          <w:p w14:paraId="014FEACF" w14:textId="0B7C013B" w:rsidR="00736147" w:rsidRPr="00A60E6F" w:rsidRDefault="00736147" w:rsidP="005A5508">
            <w:pPr>
              <w:shd w:val="clear" w:color="auto" w:fill="FFFFFF"/>
              <w:spacing w:after="0" w:line="240" w:lineRule="auto"/>
              <w:ind w:left="288" w:right="288"/>
              <w:rPr>
                <w:rFonts w:eastAsia="Times New Roman" w:cs="Segoe UI"/>
                <w:color w:val="003399"/>
                <w:lang w:val="en-US"/>
              </w:rPr>
            </w:pPr>
            <w:r w:rsidRPr="00A60E6F">
              <w:rPr>
                <w:rFonts w:eastAsia="Times New Roman" w:cs="Segoe UI"/>
                <w:color w:val="003399"/>
                <w:lang w:val="en-US"/>
              </w:rPr>
              <w:t>Qual Life Res. 2022 Nov 23. doi: 10.1007/s11136-022-03301-0. Online ahead of print.PMID: 36418524</w:t>
            </w:r>
          </w:p>
          <w:p w14:paraId="1554305E" w14:textId="1DC2E284" w:rsidR="00736147" w:rsidRPr="0098421D" w:rsidRDefault="00736147" w:rsidP="005A5508">
            <w:pPr>
              <w:shd w:val="clear" w:color="auto" w:fill="FFFFFF"/>
              <w:spacing w:after="0" w:line="240" w:lineRule="auto"/>
              <w:rPr>
                <w:rFonts w:ascii="Segoe UI" w:eastAsia="Times New Roman" w:hAnsi="Segoe UI" w:cs="Segoe UI"/>
                <w:color w:val="4D8055"/>
                <w:sz w:val="24"/>
                <w:szCs w:val="24"/>
                <w:lang w:val="en-US"/>
              </w:rPr>
            </w:pPr>
          </w:p>
          <w:p w14:paraId="56DBF72B" w14:textId="30E07099" w:rsidR="00736147" w:rsidRPr="00A60E6F" w:rsidRDefault="00736147" w:rsidP="005A5508">
            <w:pPr>
              <w:shd w:val="clear" w:color="auto" w:fill="FFFFFF"/>
              <w:spacing w:after="0" w:line="240" w:lineRule="auto"/>
              <w:ind w:left="288" w:right="288"/>
              <w:rPr>
                <w:rFonts w:eastAsia="Times New Roman" w:cs="Segoe UI"/>
                <w:i/>
                <w:color w:val="003399"/>
              </w:rPr>
            </w:pPr>
            <w:r w:rsidRPr="00A60E6F">
              <w:rPr>
                <w:rFonts w:eastAsia="Times New Roman" w:cs="Segoe UI"/>
                <w:i/>
                <w:color w:val="003399"/>
              </w:rPr>
              <w:t>Nijman SA, Pijnenborg GHM, Vermeer RR, Zandee CER, Zandstra DC, van der Vorm D, de Wit-de Visser AC, Meins IA, Geraets CNW, </w:t>
            </w:r>
            <w:r w:rsidRPr="00A60E6F">
              <w:rPr>
                <w:rFonts w:eastAsia="Times New Roman" w:cs="Segoe UI"/>
                <w:bCs/>
                <w:i/>
                <w:color w:val="003399"/>
              </w:rPr>
              <w:t>Veling W.</w:t>
            </w:r>
          </w:p>
          <w:p w14:paraId="4FA60D94" w14:textId="425882C8" w:rsidR="00736147" w:rsidRPr="003D5569" w:rsidRDefault="00D254AE" w:rsidP="005A5508">
            <w:pPr>
              <w:spacing w:after="0" w:line="240" w:lineRule="auto"/>
              <w:ind w:left="288" w:right="288"/>
              <w:rPr>
                <w:rFonts w:eastAsia="Times New Roman" w:cs="Segoe UI"/>
                <w:color w:val="003399"/>
                <w:u w:val="single"/>
                <w:shd w:val="clear" w:color="auto" w:fill="FFFFFF"/>
                <w:lang w:val="en-US"/>
              </w:rPr>
            </w:pPr>
            <w:hyperlink r:id="rId30" w:history="1">
              <w:r w:rsidR="00736147" w:rsidRPr="00A60E6F">
                <w:rPr>
                  <w:rFonts w:eastAsia="Times New Roman" w:cs="Segoe UI"/>
                  <w:color w:val="003399"/>
                  <w:u w:val="single"/>
                  <w:shd w:val="clear" w:color="auto" w:fill="FFFFFF"/>
                  <w:lang w:val="en-US"/>
                </w:rPr>
                <w:t>Dynamic Interactive Social Cognition Training in Virtual Reality (DiSCoVR) versus Virtual Reality Relaxation (VRelax) for People With a Psychotic Disorder: A Single-Blind Multicenter Randomized Controlled Trial.</w:t>
              </w:r>
            </w:hyperlink>
          </w:p>
          <w:p w14:paraId="589E1D0E" w14:textId="2AA93016" w:rsidR="00F52443" w:rsidRPr="005A5508" w:rsidRDefault="00F52443" w:rsidP="005A5508">
            <w:pPr>
              <w:shd w:val="clear" w:color="auto" w:fill="FFFFFF"/>
              <w:spacing w:after="0" w:line="240" w:lineRule="auto"/>
              <w:ind w:left="288" w:right="288"/>
              <w:rPr>
                <w:rFonts w:eastAsia="Times New Roman" w:cs="Segoe UI"/>
                <w:color w:val="003399"/>
                <w:lang w:val="en-US" w:eastAsia="nl-NL"/>
              </w:rPr>
            </w:pPr>
            <w:r w:rsidRPr="00F52443">
              <w:rPr>
                <w:rFonts w:eastAsia="Times New Roman" w:cs="Segoe UI"/>
                <w:color w:val="003399"/>
                <w:lang w:val="en-US" w:eastAsia="nl-NL"/>
              </w:rPr>
              <w:t>Schizophr Bull</w:t>
            </w:r>
            <w:r w:rsidRPr="005A5508">
              <w:rPr>
                <w:rFonts w:eastAsia="Times New Roman" w:cs="Segoe UI"/>
                <w:color w:val="003399"/>
                <w:lang w:val="en-US" w:eastAsia="nl-NL"/>
              </w:rPr>
              <w:t xml:space="preserve">. 2022 Nov 22;sbac166. </w:t>
            </w:r>
            <w:r w:rsidRPr="005A5508">
              <w:rPr>
                <w:rFonts w:eastAsia="Times New Roman" w:cs="Segoe UI"/>
                <w:color w:val="003399"/>
                <w:shd w:val="clear" w:color="auto" w:fill="FFFFFF"/>
                <w:lang w:val="en-US" w:eastAsia="nl-NL"/>
              </w:rPr>
              <w:t>doi: 10.1093/schbul/sbac166.</w:t>
            </w:r>
          </w:p>
          <w:p w14:paraId="0BE430F0" w14:textId="77777777" w:rsidR="00A60E6F" w:rsidRPr="00F52443" w:rsidRDefault="00A60E6F" w:rsidP="005A5508">
            <w:pPr>
              <w:shd w:val="clear" w:color="auto" w:fill="FFFFFF"/>
              <w:spacing w:after="0" w:line="240" w:lineRule="auto"/>
              <w:ind w:left="288" w:right="288"/>
              <w:rPr>
                <w:rFonts w:ascii="Segoe UI" w:eastAsia="Times New Roman" w:hAnsi="Segoe UI" w:cs="Segoe UI"/>
                <w:b/>
                <w:bCs/>
                <w:color w:val="212121"/>
                <w:sz w:val="24"/>
                <w:szCs w:val="24"/>
                <w:lang w:val="en-US"/>
              </w:rPr>
            </w:pPr>
          </w:p>
          <w:p w14:paraId="500AEFCE" w14:textId="59FE4D31" w:rsidR="00736147" w:rsidRPr="00A60E6F" w:rsidRDefault="00A60E6F" w:rsidP="005A5508">
            <w:pPr>
              <w:shd w:val="clear" w:color="auto" w:fill="FFFFFF"/>
              <w:spacing w:after="0" w:line="240" w:lineRule="auto"/>
              <w:ind w:left="288" w:right="288"/>
              <w:rPr>
                <w:rFonts w:eastAsia="Times New Roman" w:cs="Segoe UI"/>
                <w:i/>
                <w:color w:val="003399"/>
                <w:lang w:val="en-US"/>
              </w:rPr>
            </w:pPr>
            <w:r w:rsidRPr="00A60E6F">
              <w:rPr>
                <w:rFonts w:eastAsia="Times New Roman" w:cs="Segoe UI"/>
                <w:i/>
                <w:color w:val="003399"/>
                <w:lang w:val="en-US"/>
              </w:rPr>
              <w:t>Difrancesco S, Penninx BWJH, Merikangas KR, van Hemert AM, </w:t>
            </w:r>
            <w:r w:rsidRPr="00A60E6F">
              <w:rPr>
                <w:rFonts w:eastAsia="Times New Roman" w:cs="Segoe UI"/>
                <w:bCs/>
                <w:i/>
                <w:color w:val="003399"/>
                <w:lang w:val="en-US"/>
              </w:rPr>
              <w:t>Riese H</w:t>
            </w:r>
            <w:r w:rsidRPr="00A60E6F">
              <w:rPr>
                <w:rFonts w:eastAsia="Times New Roman" w:cs="Segoe UI"/>
                <w:i/>
                <w:color w:val="003399"/>
                <w:lang w:val="en-US"/>
              </w:rPr>
              <w:t>, Lamers F.</w:t>
            </w:r>
          </w:p>
          <w:p w14:paraId="7E200922" w14:textId="77777777" w:rsidR="00736147" w:rsidRPr="00A60E6F" w:rsidRDefault="00D254AE" w:rsidP="005A5508">
            <w:pPr>
              <w:spacing w:after="0" w:line="240" w:lineRule="auto"/>
              <w:ind w:left="288" w:right="288"/>
              <w:rPr>
                <w:rFonts w:eastAsia="Times New Roman" w:cs="Times New Roman"/>
                <w:color w:val="003399"/>
                <w:lang w:val="en-US"/>
              </w:rPr>
            </w:pPr>
            <w:hyperlink r:id="rId31" w:history="1">
              <w:r w:rsidR="00736147" w:rsidRPr="00A60E6F">
                <w:rPr>
                  <w:rFonts w:eastAsia="Times New Roman" w:cs="Segoe UI"/>
                  <w:color w:val="003399"/>
                  <w:u w:val="single"/>
                  <w:shd w:val="clear" w:color="auto" w:fill="FFFFFF"/>
                  <w:lang w:val="en-US"/>
                </w:rPr>
                <w:t>Within-day bidirectional associations between physical activity and affect: A real-time ambulatory study in persons with and without depressive and anxiety disorders.</w:t>
              </w:r>
            </w:hyperlink>
          </w:p>
          <w:p w14:paraId="2E0B4F2B" w14:textId="24568C26" w:rsidR="00736147" w:rsidRPr="003D5569" w:rsidRDefault="00736147" w:rsidP="005A5508">
            <w:pPr>
              <w:shd w:val="clear" w:color="auto" w:fill="FFFFFF"/>
              <w:spacing w:after="0" w:line="240" w:lineRule="auto"/>
              <w:ind w:left="288" w:right="288"/>
              <w:rPr>
                <w:rFonts w:eastAsia="Times New Roman" w:cs="Segoe UI"/>
                <w:color w:val="003399"/>
              </w:rPr>
            </w:pPr>
            <w:r w:rsidRPr="00A60E6F">
              <w:rPr>
                <w:rFonts w:eastAsia="Times New Roman" w:cs="Segoe UI"/>
                <w:color w:val="003399"/>
                <w:lang w:val="en-US"/>
              </w:rPr>
              <w:lastRenderedPageBreak/>
              <w:t xml:space="preserve">Depress Anxiety. 2022 Dec;39(12):922-931. doi: 10.1002/da.23298. </w:t>
            </w:r>
            <w:r w:rsidRPr="003D5569">
              <w:rPr>
                <w:rFonts w:eastAsia="Times New Roman" w:cs="Segoe UI"/>
                <w:color w:val="003399"/>
              </w:rPr>
              <w:t>Epub 2022 Nov 7.PMID: 36345264\</w:t>
            </w:r>
          </w:p>
          <w:p w14:paraId="4471054F" w14:textId="3EE58DD4" w:rsidR="00A60E6F" w:rsidRPr="003D5569" w:rsidRDefault="00A60E6F" w:rsidP="005A5508">
            <w:pPr>
              <w:shd w:val="clear" w:color="auto" w:fill="FFFFFF"/>
              <w:spacing w:after="0" w:line="240" w:lineRule="auto"/>
              <w:rPr>
                <w:rFonts w:ascii="Segoe UI" w:eastAsia="Times New Roman" w:hAnsi="Segoe UI" w:cs="Segoe UI"/>
                <w:color w:val="4D8055"/>
                <w:sz w:val="24"/>
                <w:szCs w:val="24"/>
              </w:rPr>
            </w:pPr>
          </w:p>
          <w:p w14:paraId="077EC799" w14:textId="4EB65003" w:rsidR="00A60E6F" w:rsidRPr="00A60E6F" w:rsidRDefault="00A60E6F" w:rsidP="005A5508">
            <w:pPr>
              <w:shd w:val="clear" w:color="auto" w:fill="FFFFFF"/>
              <w:spacing w:after="0" w:line="240" w:lineRule="auto"/>
              <w:ind w:left="288" w:right="288"/>
              <w:rPr>
                <w:rFonts w:eastAsia="Times New Roman" w:cs="Segoe UI"/>
                <w:bCs/>
                <w:i/>
                <w:color w:val="003399"/>
              </w:rPr>
            </w:pPr>
            <w:r w:rsidRPr="00A60E6F">
              <w:rPr>
                <w:rFonts w:eastAsia="Times New Roman" w:cs="Segoe UI"/>
                <w:bCs/>
                <w:i/>
                <w:color w:val="003399"/>
              </w:rPr>
              <w:t>Wigman JTW</w:t>
            </w:r>
            <w:r w:rsidRPr="00A60E6F">
              <w:rPr>
                <w:rFonts w:eastAsia="Times New Roman" w:cs="Segoe UI"/>
                <w:i/>
                <w:color w:val="003399"/>
              </w:rPr>
              <w:t>, van der Tuin S, van den Berg D, Muller MK, </w:t>
            </w:r>
            <w:r w:rsidRPr="00A60E6F">
              <w:rPr>
                <w:rFonts w:eastAsia="Times New Roman" w:cs="Segoe UI"/>
                <w:bCs/>
                <w:i/>
                <w:color w:val="003399"/>
              </w:rPr>
              <w:t>Booij SH.</w:t>
            </w:r>
          </w:p>
          <w:p w14:paraId="02E8FB2B" w14:textId="77777777" w:rsidR="00736147" w:rsidRPr="00A60E6F" w:rsidRDefault="00D254AE" w:rsidP="005A5508">
            <w:pPr>
              <w:spacing w:after="0" w:line="240" w:lineRule="auto"/>
              <w:ind w:left="288" w:right="288"/>
              <w:rPr>
                <w:rFonts w:eastAsia="Times New Roman" w:cs="Times New Roman"/>
                <w:color w:val="003399"/>
                <w:lang w:val="en-US"/>
              </w:rPr>
            </w:pPr>
            <w:hyperlink r:id="rId32" w:history="1">
              <w:r w:rsidR="00736147" w:rsidRPr="00A60E6F">
                <w:rPr>
                  <w:rFonts w:eastAsia="Times New Roman" w:cs="Segoe UI"/>
                  <w:color w:val="003399"/>
                  <w:u w:val="single"/>
                  <w:shd w:val="clear" w:color="auto" w:fill="FFFFFF"/>
                  <w:lang w:val="en-US"/>
                </w:rPr>
                <w:t>Mental health, risk and protective factors at micro- and macro-levels across early at-risk stages for psychosis: The Mirorr study.</w:t>
              </w:r>
            </w:hyperlink>
          </w:p>
          <w:p w14:paraId="3EF84C3B" w14:textId="1F9D4C24" w:rsidR="00736147" w:rsidRPr="00A60E6F" w:rsidRDefault="00736147" w:rsidP="005A5508">
            <w:pPr>
              <w:shd w:val="clear" w:color="auto" w:fill="FFFFFF"/>
              <w:spacing w:after="0" w:line="240" w:lineRule="auto"/>
              <w:ind w:left="288" w:right="288"/>
              <w:rPr>
                <w:rFonts w:eastAsia="Times New Roman" w:cs="Segoe UI"/>
                <w:color w:val="003399"/>
                <w:lang w:val="en-US"/>
              </w:rPr>
            </w:pPr>
            <w:r w:rsidRPr="003D5569">
              <w:rPr>
                <w:rFonts w:eastAsia="Times New Roman" w:cs="Segoe UI"/>
                <w:color w:val="003399"/>
                <w:lang w:val="en-US"/>
              </w:rPr>
              <w:t xml:space="preserve">Early Interv Psychiatry. </w:t>
            </w:r>
            <w:r w:rsidRPr="00A60E6F">
              <w:rPr>
                <w:rFonts w:eastAsia="Times New Roman" w:cs="Segoe UI"/>
                <w:color w:val="003399"/>
                <w:lang w:val="en-US"/>
              </w:rPr>
              <w:t>2022 Oct 5. doi: 10.1111/eip.13343. Online ahead of print.PMID: 36198658</w:t>
            </w:r>
          </w:p>
          <w:p w14:paraId="377DF48D" w14:textId="761B8EE0" w:rsidR="00A60E6F" w:rsidRDefault="00A60E6F" w:rsidP="005A5508">
            <w:pPr>
              <w:shd w:val="clear" w:color="auto" w:fill="FFFFFF"/>
              <w:spacing w:after="0" w:line="240" w:lineRule="auto"/>
              <w:ind w:left="288" w:right="288"/>
              <w:rPr>
                <w:rFonts w:ascii="Segoe UI" w:eastAsia="Times New Roman" w:hAnsi="Segoe UI" w:cs="Segoe UI"/>
                <w:color w:val="4D8055"/>
                <w:sz w:val="24"/>
                <w:szCs w:val="24"/>
                <w:lang w:val="en-US"/>
              </w:rPr>
            </w:pPr>
          </w:p>
          <w:p w14:paraId="1A45166C" w14:textId="3971EEB1" w:rsidR="00A60E6F" w:rsidRPr="00F52443" w:rsidRDefault="00AD1CF8" w:rsidP="005A5508">
            <w:pPr>
              <w:shd w:val="clear" w:color="auto" w:fill="FFFFFF"/>
              <w:spacing w:after="0" w:line="240" w:lineRule="auto"/>
              <w:ind w:left="288" w:right="288"/>
              <w:rPr>
                <w:rFonts w:eastAsia="Times New Roman" w:cs="Segoe UI"/>
                <w:bCs/>
                <w:i/>
                <w:color w:val="003399"/>
                <w:lang w:val="en-US"/>
              </w:rPr>
            </w:pPr>
            <w:r w:rsidRPr="00F52443">
              <w:rPr>
                <w:rFonts w:eastAsia="Times New Roman" w:cs="Segoe UI"/>
                <w:i/>
                <w:color w:val="003399"/>
                <w:lang w:val="en-US"/>
              </w:rPr>
              <w:t>Helmich MA, </w:t>
            </w:r>
            <w:r w:rsidRPr="00F52443">
              <w:rPr>
                <w:rFonts w:eastAsia="Times New Roman" w:cs="Segoe UI"/>
                <w:bCs/>
                <w:i/>
                <w:color w:val="003399"/>
                <w:lang w:val="en-US"/>
              </w:rPr>
              <w:t>Wichers M</w:t>
            </w:r>
            <w:r w:rsidRPr="00F52443">
              <w:rPr>
                <w:rFonts w:eastAsia="Times New Roman" w:cs="Segoe UI"/>
                <w:i/>
                <w:color w:val="003399"/>
                <w:lang w:val="en-US"/>
              </w:rPr>
              <w:t>, Peeters F, </w:t>
            </w:r>
            <w:r w:rsidRPr="00F52443">
              <w:rPr>
                <w:rFonts w:eastAsia="Times New Roman" w:cs="Segoe UI"/>
                <w:bCs/>
                <w:i/>
                <w:color w:val="003399"/>
                <w:lang w:val="en-US"/>
              </w:rPr>
              <w:t>Snippe E</w:t>
            </w:r>
          </w:p>
          <w:p w14:paraId="56914256" w14:textId="77777777" w:rsidR="00736147" w:rsidRPr="00AD1CF8" w:rsidRDefault="00D254AE" w:rsidP="005A5508">
            <w:pPr>
              <w:spacing w:after="0" w:line="240" w:lineRule="auto"/>
              <w:ind w:left="288" w:right="288"/>
              <w:rPr>
                <w:rFonts w:eastAsia="Times New Roman" w:cs="Times New Roman"/>
                <w:color w:val="003399"/>
                <w:lang w:val="en-US"/>
              </w:rPr>
            </w:pPr>
            <w:hyperlink r:id="rId33" w:history="1">
              <w:r w:rsidR="00736147" w:rsidRPr="00AD1CF8">
                <w:rPr>
                  <w:rFonts w:eastAsia="Times New Roman" w:cs="Segoe UI"/>
                  <w:color w:val="003399"/>
                  <w:u w:val="single"/>
                  <w:shd w:val="clear" w:color="auto" w:fill="FFFFFF"/>
                  <w:lang w:val="en-US"/>
                </w:rPr>
                <w:t>Daily dynamics of negative affect: indicators of rate of response to treatment and remission from depression?</w:t>
              </w:r>
            </w:hyperlink>
          </w:p>
          <w:p w14:paraId="1DAAB1FD" w14:textId="0EDE1FD3" w:rsidR="00736147" w:rsidRPr="00AD1CF8" w:rsidRDefault="00736147" w:rsidP="005A5508">
            <w:pPr>
              <w:shd w:val="clear" w:color="auto" w:fill="FFFFFF"/>
              <w:spacing w:after="0" w:line="240" w:lineRule="auto"/>
              <w:ind w:left="288" w:right="288"/>
              <w:rPr>
                <w:rFonts w:eastAsia="Times New Roman" w:cs="Segoe UI"/>
                <w:color w:val="003399"/>
                <w:lang w:val="en-US"/>
              </w:rPr>
            </w:pPr>
            <w:r w:rsidRPr="00AD1CF8">
              <w:rPr>
                <w:rFonts w:eastAsia="Times New Roman" w:cs="Segoe UI"/>
                <w:color w:val="003399"/>
                <w:lang w:val="en-US"/>
              </w:rPr>
              <w:t>Cogn Emot. 2022 Sep 29:1-11. doi: 10.1080/02699931.2022.2129593. Online ahead of print.PMID: 36175174</w:t>
            </w:r>
          </w:p>
          <w:p w14:paraId="4ACDEADB" w14:textId="58B7B6D6" w:rsidR="00A60E6F" w:rsidRDefault="00A60E6F" w:rsidP="005A5508">
            <w:pPr>
              <w:shd w:val="clear" w:color="auto" w:fill="FFFFFF"/>
              <w:spacing w:after="0" w:line="240" w:lineRule="auto"/>
              <w:rPr>
                <w:rFonts w:ascii="Segoe UI" w:eastAsia="Times New Roman" w:hAnsi="Segoe UI" w:cs="Segoe UI"/>
                <w:color w:val="4D8055"/>
                <w:sz w:val="24"/>
                <w:szCs w:val="24"/>
                <w:lang w:val="en-US"/>
              </w:rPr>
            </w:pPr>
          </w:p>
          <w:p w14:paraId="1AEE236F" w14:textId="2D347998" w:rsidR="00A60E6F" w:rsidRPr="00F52443" w:rsidRDefault="00F52443" w:rsidP="005A5508">
            <w:pPr>
              <w:shd w:val="clear" w:color="auto" w:fill="FFFFFF"/>
              <w:spacing w:after="0" w:line="240" w:lineRule="auto"/>
              <w:ind w:left="288" w:right="288"/>
              <w:rPr>
                <w:rFonts w:eastAsia="Times New Roman" w:cs="Segoe UI"/>
                <w:i/>
                <w:color w:val="003399"/>
                <w:lang w:val="en-US"/>
              </w:rPr>
            </w:pPr>
            <w:r w:rsidRPr="00F52443">
              <w:rPr>
                <w:rFonts w:eastAsia="Times New Roman" w:cs="Segoe UI"/>
                <w:i/>
                <w:color w:val="003399"/>
                <w:lang w:val="en-US"/>
              </w:rPr>
              <w:t>Jeppesen UN, Due AS, Mariegaard L, Pinkham A, Vos M, </w:t>
            </w:r>
            <w:r w:rsidRPr="00F52443">
              <w:rPr>
                <w:rFonts w:eastAsia="Times New Roman" w:cs="Segoe UI"/>
                <w:bCs/>
                <w:i/>
                <w:color w:val="003399"/>
                <w:lang w:val="en-US"/>
              </w:rPr>
              <w:t>Veling W</w:t>
            </w:r>
            <w:r w:rsidRPr="00F52443">
              <w:rPr>
                <w:rFonts w:eastAsia="Times New Roman" w:cs="Segoe UI"/>
                <w:i/>
                <w:color w:val="003399"/>
                <w:lang w:val="en-US"/>
              </w:rPr>
              <w:t>, Nordentoft M, Glenthøj LB.</w:t>
            </w:r>
          </w:p>
          <w:p w14:paraId="387AFB18" w14:textId="77777777" w:rsidR="00736147" w:rsidRPr="00F52443" w:rsidRDefault="00D254AE" w:rsidP="005A5508">
            <w:pPr>
              <w:spacing w:after="0" w:line="240" w:lineRule="auto"/>
              <w:ind w:left="288" w:right="288"/>
              <w:rPr>
                <w:rFonts w:eastAsia="Times New Roman" w:cs="Times New Roman"/>
                <w:color w:val="003399"/>
                <w:lang w:val="en-US"/>
              </w:rPr>
            </w:pPr>
            <w:hyperlink r:id="rId34" w:history="1">
              <w:r w:rsidR="00736147" w:rsidRPr="00F52443">
                <w:rPr>
                  <w:rFonts w:eastAsia="Times New Roman" w:cs="Segoe UI"/>
                  <w:color w:val="003399"/>
                  <w:u w:val="single"/>
                  <w:shd w:val="clear" w:color="auto" w:fill="FFFFFF"/>
                  <w:lang w:val="en-US"/>
                </w:rPr>
                <w:t>Face Your Fears: Virtual reality-based cognitive behavioral therapy (VR-CBT) versus standard CBT for paranoid ideations in patients with schizophrenia spectrum disorders: a randomized clinical trial.</w:t>
              </w:r>
            </w:hyperlink>
          </w:p>
          <w:p w14:paraId="63DCC824" w14:textId="55543BF2" w:rsidR="00A60E6F" w:rsidRPr="00F52443" w:rsidRDefault="00736147" w:rsidP="005A5508">
            <w:pPr>
              <w:shd w:val="clear" w:color="auto" w:fill="FFFFFF"/>
              <w:spacing w:after="0" w:line="240" w:lineRule="auto"/>
              <w:ind w:left="288" w:right="288"/>
              <w:rPr>
                <w:rFonts w:eastAsia="Times New Roman" w:cs="Segoe UI"/>
                <w:color w:val="003399"/>
                <w:lang w:val="en-US"/>
              </w:rPr>
            </w:pPr>
            <w:r w:rsidRPr="00F52443">
              <w:rPr>
                <w:rFonts w:eastAsia="Times New Roman" w:cs="Segoe UI"/>
                <w:color w:val="003399"/>
                <w:lang w:val="en-US"/>
              </w:rPr>
              <w:t>Trials. 2022 Aug 15;23(1):658. doi: 10.1186/s13063-022-06614-0.PMID: 35971137</w:t>
            </w:r>
          </w:p>
          <w:p w14:paraId="466752A5" w14:textId="77777777" w:rsidR="00A60E6F" w:rsidRDefault="00A60E6F" w:rsidP="005A5508">
            <w:pPr>
              <w:shd w:val="clear" w:color="auto" w:fill="FFFFFF"/>
              <w:spacing w:after="0" w:line="240" w:lineRule="auto"/>
              <w:ind w:left="288" w:right="288"/>
              <w:rPr>
                <w:rFonts w:ascii="Segoe UI" w:eastAsia="Times New Roman" w:hAnsi="Segoe UI" w:cs="Segoe UI"/>
                <w:color w:val="4D8055"/>
                <w:sz w:val="24"/>
                <w:szCs w:val="24"/>
                <w:lang w:val="en-US"/>
              </w:rPr>
            </w:pPr>
          </w:p>
          <w:p w14:paraId="77D7B187" w14:textId="1A1C985F" w:rsidR="00F52443" w:rsidRPr="00F52443" w:rsidRDefault="00F52443" w:rsidP="005A5508">
            <w:pPr>
              <w:shd w:val="clear" w:color="auto" w:fill="FFFFFF"/>
              <w:spacing w:after="0" w:line="240" w:lineRule="auto"/>
              <w:ind w:left="288" w:right="288"/>
              <w:rPr>
                <w:rFonts w:eastAsia="Times New Roman" w:cs="Segoe UI"/>
                <w:bCs/>
                <w:i/>
                <w:color w:val="003399"/>
              </w:rPr>
            </w:pPr>
            <w:r w:rsidRPr="00F52443">
              <w:rPr>
                <w:rFonts w:eastAsia="Times New Roman" w:cs="Segoe UI"/>
                <w:bCs/>
                <w:i/>
                <w:color w:val="003399"/>
              </w:rPr>
              <w:t>Bos FM</w:t>
            </w:r>
            <w:r w:rsidRPr="00F52443">
              <w:rPr>
                <w:rFonts w:eastAsia="Times New Roman" w:cs="Segoe UI"/>
                <w:i/>
                <w:color w:val="003399"/>
              </w:rPr>
              <w:t>, von Klipstein L, </w:t>
            </w:r>
            <w:r w:rsidRPr="00F52443">
              <w:rPr>
                <w:rFonts w:eastAsia="Times New Roman" w:cs="Segoe UI"/>
                <w:bCs/>
                <w:i/>
                <w:color w:val="003399"/>
              </w:rPr>
              <w:t>Emerencia AC</w:t>
            </w:r>
            <w:r w:rsidRPr="00F52443">
              <w:rPr>
                <w:rFonts w:eastAsia="Times New Roman" w:cs="Segoe UI"/>
                <w:i/>
                <w:color w:val="003399"/>
              </w:rPr>
              <w:t>, Veermans E, Verhage T, </w:t>
            </w:r>
            <w:r w:rsidRPr="00F52443">
              <w:rPr>
                <w:rFonts w:eastAsia="Times New Roman" w:cs="Segoe UI"/>
                <w:bCs/>
                <w:i/>
                <w:color w:val="003399"/>
              </w:rPr>
              <w:t>Snippe E</w:t>
            </w:r>
            <w:r w:rsidRPr="00F52443">
              <w:rPr>
                <w:rFonts w:eastAsia="Times New Roman" w:cs="Segoe UI"/>
                <w:i/>
                <w:color w:val="003399"/>
              </w:rPr>
              <w:t>, Doornbos B, Hadders-Prins G, </w:t>
            </w:r>
            <w:r w:rsidRPr="00F52443">
              <w:rPr>
                <w:rFonts w:eastAsia="Times New Roman" w:cs="Segoe UI"/>
                <w:bCs/>
                <w:i/>
                <w:color w:val="003399"/>
              </w:rPr>
              <w:t>Wichers M</w:t>
            </w:r>
            <w:r w:rsidRPr="00F52443">
              <w:rPr>
                <w:rFonts w:eastAsia="Times New Roman" w:cs="Segoe UI"/>
                <w:i/>
                <w:color w:val="003399"/>
              </w:rPr>
              <w:t>, </w:t>
            </w:r>
            <w:r w:rsidRPr="00F52443">
              <w:rPr>
                <w:rFonts w:eastAsia="Times New Roman" w:cs="Segoe UI"/>
                <w:bCs/>
                <w:i/>
                <w:color w:val="003399"/>
              </w:rPr>
              <w:t>Riese H.</w:t>
            </w:r>
          </w:p>
          <w:p w14:paraId="4B94E939" w14:textId="77777777" w:rsidR="00736147" w:rsidRPr="00F52443" w:rsidRDefault="00D254AE" w:rsidP="005A5508">
            <w:pPr>
              <w:spacing w:after="0" w:line="240" w:lineRule="auto"/>
              <w:ind w:left="288" w:right="288"/>
              <w:rPr>
                <w:rFonts w:eastAsia="Times New Roman" w:cs="Times New Roman"/>
                <w:color w:val="003399"/>
                <w:lang w:val="en-US"/>
              </w:rPr>
            </w:pPr>
            <w:hyperlink r:id="rId35" w:history="1">
              <w:r w:rsidR="00736147" w:rsidRPr="00F52443">
                <w:rPr>
                  <w:rFonts w:eastAsia="Times New Roman" w:cs="Segoe UI"/>
                  <w:color w:val="003399"/>
                  <w:u w:val="single"/>
                  <w:shd w:val="clear" w:color="auto" w:fill="FFFFFF"/>
                  <w:lang w:val="en-US"/>
                </w:rPr>
                <w:t>A Web-Based Application for Personalized Ecological Momentary Assessment in Psychiatric Care: User-Centered Development of the PETRA Application.</w:t>
              </w:r>
            </w:hyperlink>
          </w:p>
          <w:p w14:paraId="4A3AFD15" w14:textId="2D25BE22" w:rsidR="00A60E6F" w:rsidRPr="00F52443" w:rsidRDefault="00736147" w:rsidP="005A5508">
            <w:pPr>
              <w:shd w:val="clear" w:color="auto" w:fill="FFFFFF"/>
              <w:spacing w:after="0" w:line="240" w:lineRule="auto"/>
              <w:ind w:left="288" w:right="288"/>
              <w:rPr>
                <w:rFonts w:eastAsia="Times New Roman" w:cs="Segoe UI"/>
                <w:color w:val="003399"/>
                <w:lang w:val="en-US"/>
              </w:rPr>
            </w:pPr>
            <w:r w:rsidRPr="00F52443">
              <w:rPr>
                <w:rFonts w:eastAsia="Times New Roman" w:cs="Segoe UI"/>
                <w:color w:val="003399"/>
                <w:lang w:val="en-US"/>
              </w:rPr>
              <w:t>JMIR Ment Health. 2022 Aug 9;9(8):e36430. doi: 10.2196/36430.PMID: 35943762</w:t>
            </w:r>
          </w:p>
          <w:p w14:paraId="6AD33361" w14:textId="77777777" w:rsidR="00A60E6F" w:rsidRPr="00F52443" w:rsidRDefault="00A60E6F" w:rsidP="005A5508">
            <w:pPr>
              <w:shd w:val="clear" w:color="auto" w:fill="FFFFFF"/>
              <w:spacing w:after="0" w:line="240" w:lineRule="auto"/>
              <w:rPr>
                <w:rFonts w:eastAsia="Times New Roman" w:cs="Segoe UI"/>
                <w:color w:val="003399"/>
                <w:lang w:val="en-US"/>
              </w:rPr>
            </w:pPr>
          </w:p>
          <w:p w14:paraId="2AC404C1" w14:textId="49DF80D6" w:rsidR="00736147" w:rsidRPr="00F52443" w:rsidRDefault="00F52443" w:rsidP="005A5508">
            <w:pPr>
              <w:shd w:val="clear" w:color="auto" w:fill="FFFFFF"/>
              <w:spacing w:after="0" w:line="240" w:lineRule="auto"/>
              <w:ind w:left="288" w:right="288"/>
              <w:rPr>
                <w:rFonts w:eastAsia="Times New Roman" w:cs="Segoe UI"/>
                <w:bCs/>
                <w:i/>
                <w:color w:val="003399"/>
              </w:rPr>
            </w:pPr>
            <w:r w:rsidRPr="00F52443">
              <w:rPr>
                <w:rFonts w:eastAsia="Times New Roman" w:cs="Segoe UI"/>
                <w:bCs/>
                <w:i/>
                <w:color w:val="003399"/>
              </w:rPr>
              <w:t>Zuidersma M</w:t>
            </w:r>
            <w:r w:rsidRPr="00F52443">
              <w:rPr>
                <w:rFonts w:eastAsia="Times New Roman" w:cs="Segoe UI"/>
                <w:i/>
                <w:color w:val="003399"/>
              </w:rPr>
              <w:t>, Müller F, </w:t>
            </w:r>
            <w:r w:rsidRPr="00F52443">
              <w:rPr>
                <w:rFonts w:eastAsia="Times New Roman" w:cs="Segoe UI"/>
                <w:bCs/>
                <w:i/>
                <w:color w:val="003399"/>
              </w:rPr>
              <w:t>Snippe E</w:t>
            </w:r>
            <w:r w:rsidRPr="00F52443">
              <w:rPr>
                <w:rFonts w:eastAsia="Times New Roman" w:cs="Segoe UI"/>
                <w:i/>
                <w:color w:val="003399"/>
              </w:rPr>
              <w:t>, Zuidema SU, </w:t>
            </w:r>
            <w:r w:rsidRPr="00F52443">
              <w:rPr>
                <w:rFonts w:eastAsia="Times New Roman" w:cs="Segoe UI"/>
                <w:bCs/>
                <w:i/>
                <w:color w:val="003399"/>
              </w:rPr>
              <w:t>Oude Voshaar RC.</w:t>
            </w:r>
            <w:r w:rsidR="00736147" w:rsidRPr="00F52443">
              <w:rPr>
                <w:rFonts w:eastAsia="Times New Roman" w:cs="Segoe UI"/>
                <w:i/>
                <w:color w:val="003399"/>
              </w:rPr>
              <w:t> </w:t>
            </w:r>
          </w:p>
          <w:p w14:paraId="3CF719CF" w14:textId="77777777" w:rsidR="00736147" w:rsidRPr="00F52443" w:rsidRDefault="00D254AE" w:rsidP="005A5508">
            <w:pPr>
              <w:spacing w:after="0" w:line="240" w:lineRule="auto"/>
              <w:ind w:left="288" w:right="288"/>
              <w:rPr>
                <w:rFonts w:eastAsia="Times New Roman" w:cs="Times New Roman"/>
                <w:color w:val="003399"/>
                <w:lang w:val="en-US"/>
              </w:rPr>
            </w:pPr>
            <w:hyperlink r:id="rId36" w:history="1">
              <w:r w:rsidR="00736147" w:rsidRPr="00F52443">
                <w:rPr>
                  <w:rFonts w:eastAsia="Times New Roman" w:cs="Segoe UI"/>
                  <w:color w:val="003399"/>
                  <w:u w:val="single"/>
                  <w:shd w:val="clear" w:color="auto" w:fill="FFFFFF"/>
                  <w:lang w:val="en-US"/>
                </w:rPr>
                <w:t>Feasibility, usability and clinical value of intensive longitudinal diary assessments in older persons with cognitive impairment and depressive symptoms.</w:t>
              </w:r>
            </w:hyperlink>
          </w:p>
          <w:p w14:paraId="6EA5EECA" w14:textId="28934DD5" w:rsidR="00736147" w:rsidRPr="00F52443" w:rsidRDefault="00736147" w:rsidP="005A5508">
            <w:pPr>
              <w:shd w:val="clear" w:color="auto" w:fill="FFFFFF"/>
              <w:spacing w:after="0" w:line="240" w:lineRule="auto"/>
              <w:ind w:left="288" w:right="288"/>
              <w:rPr>
                <w:rFonts w:eastAsia="Times New Roman" w:cs="Segoe UI"/>
                <w:color w:val="003399"/>
                <w:lang w:val="en-US"/>
              </w:rPr>
            </w:pPr>
            <w:r w:rsidRPr="003D5569">
              <w:rPr>
                <w:rFonts w:eastAsia="Times New Roman" w:cs="Segoe UI"/>
                <w:color w:val="003399"/>
                <w:lang w:val="en-US"/>
              </w:rPr>
              <w:t xml:space="preserve">Aging Ment Health. </w:t>
            </w:r>
            <w:r w:rsidRPr="00F52443">
              <w:rPr>
                <w:rFonts w:eastAsia="Times New Roman" w:cs="Segoe UI"/>
                <w:color w:val="003399"/>
                <w:lang w:val="en-US"/>
              </w:rPr>
              <w:t>2022 Jul 23:1-10. doi: 10.1080/13607863.2022.2102143. Online ahead of print.PMID: 35876158</w:t>
            </w:r>
          </w:p>
          <w:p w14:paraId="63089B24" w14:textId="5C34AB36" w:rsidR="00A60E6F" w:rsidRPr="00F52443" w:rsidRDefault="00A60E6F" w:rsidP="005A5508">
            <w:pPr>
              <w:shd w:val="clear" w:color="auto" w:fill="FFFFFF"/>
              <w:spacing w:after="0" w:line="240" w:lineRule="auto"/>
              <w:ind w:left="288" w:right="288"/>
              <w:rPr>
                <w:rFonts w:eastAsia="Times New Roman" w:cs="Segoe UI"/>
                <w:color w:val="003399"/>
                <w:lang w:val="en-US"/>
              </w:rPr>
            </w:pPr>
          </w:p>
          <w:p w14:paraId="6B992F79" w14:textId="54138DAD" w:rsidR="00A60E6F" w:rsidRPr="003D5569" w:rsidRDefault="00F52443" w:rsidP="005A5508">
            <w:pPr>
              <w:shd w:val="clear" w:color="auto" w:fill="FFFFFF"/>
              <w:spacing w:after="0" w:line="240" w:lineRule="auto"/>
              <w:ind w:left="288" w:right="288"/>
              <w:rPr>
                <w:rFonts w:eastAsia="Times New Roman" w:cs="Segoe UI"/>
                <w:bCs/>
                <w:i/>
                <w:color w:val="003399"/>
                <w:lang w:val="en-US"/>
              </w:rPr>
            </w:pPr>
            <w:r w:rsidRPr="003D5569">
              <w:rPr>
                <w:rFonts w:eastAsia="Times New Roman" w:cs="Segoe UI"/>
                <w:i/>
                <w:color w:val="003399"/>
                <w:lang w:val="en-US"/>
              </w:rPr>
              <w:t>Morosan L, </w:t>
            </w:r>
            <w:r w:rsidRPr="003D5569">
              <w:rPr>
                <w:rFonts w:eastAsia="Times New Roman" w:cs="Segoe UI"/>
                <w:bCs/>
                <w:i/>
                <w:color w:val="003399"/>
                <w:lang w:val="en-US"/>
              </w:rPr>
              <w:t>Wigman JTW</w:t>
            </w:r>
            <w:r w:rsidRPr="003D5569">
              <w:rPr>
                <w:rFonts w:eastAsia="Times New Roman" w:cs="Segoe UI"/>
                <w:i/>
                <w:color w:val="003399"/>
                <w:lang w:val="en-US"/>
              </w:rPr>
              <w:t>, Groen RN, Schreuder MJ, </w:t>
            </w:r>
            <w:r w:rsidRPr="003D5569">
              <w:rPr>
                <w:rFonts w:eastAsia="Times New Roman" w:cs="Segoe UI"/>
                <w:bCs/>
                <w:i/>
                <w:color w:val="003399"/>
                <w:lang w:val="en-US"/>
              </w:rPr>
              <w:t>Wichers M</w:t>
            </w:r>
            <w:r w:rsidRPr="003D5569">
              <w:rPr>
                <w:rFonts w:eastAsia="Times New Roman" w:cs="Segoe UI"/>
                <w:i/>
                <w:color w:val="003399"/>
                <w:lang w:val="en-US"/>
              </w:rPr>
              <w:t>, </w:t>
            </w:r>
            <w:r w:rsidRPr="003D5569">
              <w:rPr>
                <w:rFonts w:eastAsia="Times New Roman" w:cs="Segoe UI"/>
                <w:bCs/>
                <w:i/>
                <w:color w:val="003399"/>
                <w:lang w:val="en-US"/>
              </w:rPr>
              <w:t>Hartman CA.</w:t>
            </w:r>
          </w:p>
          <w:p w14:paraId="2F051623" w14:textId="39A70E3E" w:rsidR="00F52443" w:rsidRPr="003D5569" w:rsidRDefault="00D254AE" w:rsidP="005A5508">
            <w:pPr>
              <w:spacing w:after="0" w:line="240" w:lineRule="auto"/>
              <w:ind w:left="288" w:right="288"/>
              <w:rPr>
                <w:rFonts w:eastAsia="Times New Roman" w:cs="Times New Roman"/>
                <w:color w:val="003399"/>
                <w:lang w:val="en-US"/>
              </w:rPr>
            </w:pPr>
            <w:hyperlink r:id="rId37" w:history="1">
              <w:r w:rsidR="00736147" w:rsidRPr="00F52443">
                <w:rPr>
                  <w:rFonts w:eastAsia="Times New Roman" w:cs="Segoe UI"/>
                  <w:color w:val="003399"/>
                  <w:u w:val="single"/>
                  <w:shd w:val="clear" w:color="auto" w:fill="FFFFFF"/>
                  <w:lang w:val="en-US"/>
                </w:rPr>
                <w:t>The Associations of Affection and Rejection During Adolescence with Interpersonal Functioning in Young Adulthood: A Macro- and Micro- Level Investigation Using the TRAILS TRANS-ID Study.</w:t>
              </w:r>
            </w:hyperlink>
          </w:p>
          <w:p w14:paraId="59819661" w14:textId="012AAD01" w:rsidR="00736147" w:rsidRPr="003D5569" w:rsidRDefault="00736147" w:rsidP="005A5508">
            <w:pPr>
              <w:shd w:val="clear" w:color="auto" w:fill="FFFFFF"/>
              <w:spacing w:after="0" w:line="240" w:lineRule="auto"/>
              <w:ind w:left="288" w:right="288"/>
              <w:rPr>
                <w:rFonts w:eastAsia="Times New Roman" w:cs="Segoe UI"/>
                <w:color w:val="003399"/>
              </w:rPr>
            </w:pPr>
            <w:r w:rsidRPr="003D5569">
              <w:rPr>
                <w:rFonts w:eastAsia="Times New Roman" w:cs="Segoe UI"/>
                <w:color w:val="003399"/>
                <w:lang w:val="en-US"/>
              </w:rPr>
              <w:t xml:space="preserve">J Youth Adolesc. </w:t>
            </w:r>
            <w:r w:rsidRPr="00F52443">
              <w:rPr>
                <w:rFonts w:eastAsia="Times New Roman" w:cs="Segoe UI"/>
                <w:color w:val="003399"/>
                <w:lang w:val="en-US"/>
              </w:rPr>
              <w:t xml:space="preserve">2022 Nov;51(11):2130-2145. doi: 10.1007/s10964-022-01660-y. </w:t>
            </w:r>
            <w:r w:rsidR="00F52443" w:rsidRPr="003D5569">
              <w:rPr>
                <w:rFonts w:eastAsia="Times New Roman" w:cs="Segoe UI"/>
                <w:color w:val="003399"/>
              </w:rPr>
              <w:t>Epub 2022 Jul 19.PMID: 35852668</w:t>
            </w:r>
          </w:p>
          <w:p w14:paraId="5D3B9D42" w14:textId="77777777" w:rsidR="00F52443" w:rsidRPr="003D5569" w:rsidRDefault="00F52443" w:rsidP="005A5508">
            <w:pPr>
              <w:shd w:val="clear" w:color="auto" w:fill="FFFFFF"/>
              <w:spacing w:after="0" w:line="240" w:lineRule="auto"/>
              <w:ind w:left="288" w:right="288"/>
              <w:rPr>
                <w:rFonts w:eastAsia="Times New Roman" w:cs="Segoe UI"/>
                <w:color w:val="003399"/>
              </w:rPr>
            </w:pPr>
          </w:p>
          <w:p w14:paraId="5B72E1AD" w14:textId="2488D03A" w:rsidR="00736147" w:rsidRPr="003D5569" w:rsidRDefault="00F52443" w:rsidP="005A5508">
            <w:pPr>
              <w:shd w:val="clear" w:color="auto" w:fill="FFFFFF"/>
              <w:spacing w:after="0" w:line="240" w:lineRule="auto"/>
              <w:ind w:left="288" w:right="288"/>
              <w:rPr>
                <w:rFonts w:eastAsia="Times New Roman" w:cs="Segoe UI"/>
                <w:b/>
                <w:bCs/>
                <w:color w:val="003399"/>
                <w:lang w:val="en-US"/>
              </w:rPr>
            </w:pPr>
            <w:r w:rsidRPr="00F52443">
              <w:rPr>
                <w:rFonts w:eastAsia="Times New Roman" w:cs="Segoe UI"/>
                <w:i/>
                <w:color w:val="003399"/>
              </w:rPr>
              <w:t>van Dijk SDM, Bouman R, Folmer EH, van Alphen SPJ, van den Brink RHS, </w:t>
            </w:r>
            <w:r w:rsidRPr="00F52443">
              <w:rPr>
                <w:rFonts w:eastAsia="Times New Roman" w:cs="Segoe UI"/>
                <w:bCs/>
                <w:i/>
                <w:color w:val="003399"/>
              </w:rPr>
              <w:t>Oude Voshaar RC.</w:t>
            </w:r>
            <w:hyperlink r:id="rId38" w:history="1">
              <w:r w:rsidR="00736147" w:rsidRPr="00F52443">
                <w:rPr>
                  <w:rFonts w:eastAsia="Times New Roman" w:cs="Segoe UI"/>
                  <w:color w:val="003399"/>
                  <w:shd w:val="clear" w:color="auto" w:fill="FFFFFF"/>
                </w:rPr>
                <w:br/>
              </w:r>
              <w:r w:rsidR="00736147" w:rsidRPr="00F52443">
                <w:rPr>
                  <w:rFonts w:eastAsia="Times New Roman" w:cs="Segoe UI"/>
                  <w:color w:val="003399"/>
                  <w:u w:val="single"/>
                  <w:shd w:val="clear" w:color="auto" w:fill="FFFFFF"/>
                  <w:lang w:val="en-US"/>
                </w:rPr>
                <w:t>A Feasibility Study of Group Schema Therapy with Psychomotor Therapy for Older Adults with a Cluster B or C Personality Disorder.</w:t>
              </w:r>
            </w:hyperlink>
          </w:p>
          <w:p w14:paraId="61488CE7" w14:textId="0BFEFB97" w:rsidR="00736147" w:rsidRPr="00F52443" w:rsidRDefault="00736147" w:rsidP="005A5508">
            <w:pPr>
              <w:shd w:val="clear" w:color="auto" w:fill="FFFFFF"/>
              <w:spacing w:after="0" w:line="240" w:lineRule="auto"/>
              <w:ind w:left="288" w:right="288"/>
              <w:rPr>
                <w:rFonts w:eastAsia="Times New Roman" w:cs="Segoe UI"/>
                <w:color w:val="003399"/>
                <w:lang w:val="en-US"/>
              </w:rPr>
            </w:pPr>
            <w:r w:rsidRPr="003D5569">
              <w:rPr>
                <w:rFonts w:eastAsia="Times New Roman" w:cs="Segoe UI"/>
                <w:color w:val="003399"/>
                <w:lang w:val="en-US"/>
              </w:rPr>
              <w:t xml:space="preserve">Clin Gerontol. </w:t>
            </w:r>
            <w:r w:rsidRPr="00F52443">
              <w:rPr>
                <w:rFonts w:eastAsia="Times New Roman" w:cs="Segoe UI"/>
                <w:color w:val="003399"/>
                <w:lang w:val="en-US"/>
              </w:rPr>
              <w:t>2022 Jul 16:1-7. doi: 10.1080/07317115.2022.2099330.</w:t>
            </w:r>
          </w:p>
          <w:p w14:paraId="38531879" w14:textId="66DEA9E7" w:rsidR="00A60E6F" w:rsidRPr="00F52443" w:rsidRDefault="00A60E6F" w:rsidP="005A5508">
            <w:pPr>
              <w:shd w:val="clear" w:color="auto" w:fill="FFFFFF"/>
              <w:spacing w:after="0" w:line="240" w:lineRule="auto"/>
              <w:rPr>
                <w:rFonts w:eastAsia="Times New Roman" w:cs="Segoe UI"/>
                <w:color w:val="003399"/>
                <w:lang w:val="en-US"/>
              </w:rPr>
            </w:pPr>
          </w:p>
          <w:p w14:paraId="0728FBDB" w14:textId="4C1EF77F" w:rsidR="00A60E6F" w:rsidRPr="00F52443" w:rsidRDefault="00F52443" w:rsidP="005A5508">
            <w:pPr>
              <w:shd w:val="clear" w:color="auto" w:fill="FFFFFF"/>
              <w:spacing w:after="0" w:line="240" w:lineRule="auto"/>
              <w:ind w:left="288" w:right="288"/>
              <w:rPr>
                <w:rFonts w:eastAsia="Times New Roman" w:cs="Segoe UI"/>
                <w:bCs/>
                <w:i/>
                <w:color w:val="003399"/>
                <w:lang w:val="en-US"/>
              </w:rPr>
            </w:pPr>
            <w:r w:rsidRPr="00F52443">
              <w:rPr>
                <w:rFonts w:eastAsia="Times New Roman" w:cs="Segoe UI"/>
                <w:i/>
                <w:color w:val="003399"/>
                <w:lang w:val="en-US"/>
              </w:rPr>
              <w:t>Smit AC, </w:t>
            </w:r>
            <w:r w:rsidRPr="00F52443">
              <w:rPr>
                <w:rFonts w:eastAsia="Times New Roman" w:cs="Segoe UI"/>
                <w:bCs/>
                <w:i/>
                <w:color w:val="003399"/>
                <w:lang w:val="en-US"/>
              </w:rPr>
              <w:t>Snippe E.</w:t>
            </w:r>
          </w:p>
          <w:p w14:paraId="375258B4" w14:textId="77777777" w:rsidR="00736147" w:rsidRPr="00F52443" w:rsidRDefault="00D254AE" w:rsidP="005A5508">
            <w:pPr>
              <w:spacing w:after="0" w:line="240" w:lineRule="auto"/>
              <w:ind w:left="288" w:right="288"/>
              <w:rPr>
                <w:rFonts w:eastAsia="Times New Roman" w:cs="Times New Roman"/>
                <w:color w:val="003399"/>
                <w:lang w:val="en-US"/>
              </w:rPr>
            </w:pPr>
            <w:hyperlink r:id="rId39" w:history="1">
              <w:r w:rsidR="00736147" w:rsidRPr="00F52443">
                <w:rPr>
                  <w:rFonts w:eastAsia="Times New Roman" w:cs="Segoe UI"/>
                  <w:color w:val="003399"/>
                  <w:u w:val="single"/>
                  <w:shd w:val="clear" w:color="auto" w:fill="FFFFFF"/>
                  <w:lang w:val="en-US"/>
                </w:rPr>
                <w:t>Real-time monitoring of increases in restlessness to assess idiographic risk of recurrence of depressive symptoms.</w:t>
              </w:r>
            </w:hyperlink>
          </w:p>
          <w:p w14:paraId="6D21C29C" w14:textId="7C6C7950" w:rsidR="00736147" w:rsidRPr="00F52443" w:rsidRDefault="00736147" w:rsidP="005A5508">
            <w:pPr>
              <w:shd w:val="clear" w:color="auto" w:fill="FFFFFF"/>
              <w:spacing w:after="0" w:line="240" w:lineRule="auto"/>
              <w:ind w:left="288" w:right="288"/>
              <w:rPr>
                <w:rFonts w:eastAsia="Times New Roman" w:cs="Segoe UI"/>
                <w:color w:val="003399"/>
                <w:lang w:val="en-US"/>
              </w:rPr>
            </w:pPr>
            <w:r w:rsidRPr="00F52443">
              <w:rPr>
                <w:rFonts w:eastAsia="Times New Roman" w:cs="Segoe UI"/>
                <w:color w:val="003399"/>
                <w:lang w:val="en-US"/>
              </w:rPr>
              <w:t>Psychol Med. 2022 Jul 14:1-10. doi: 10.1017/S0033291722002069. Online ahead of print.PMID: 35833374</w:t>
            </w:r>
          </w:p>
          <w:p w14:paraId="62C8C3D1" w14:textId="4B0D1F89" w:rsidR="00A60E6F" w:rsidRPr="00F52443" w:rsidRDefault="00A60E6F" w:rsidP="005A5508">
            <w:pPr>
              <w:shd w:val="clear" w:color="auto" w:fill="FFFFFF"/>
              <w:spacing w:after="0" w:line="240" w:lineRule="auto"/>
              <w:ind w:left="288" w:right="288"/>
              <w:rPr>
                <w:rFonts w:eastAsia="Times New Roman" w:cs="Segoe UI"/>
                <w:color w:val="003399"/>
                <w:lang w:val="en-US"/>
              </w:rPr>
            </w:pPr>
          </w:p>
          <w:p w14:paraId="517FB937" w14:textId="1950D861" w:rsidR="00A60E6F" w:rsidRPr="00F52443" w:rsidRDefault="00F52443" w:rsidP="005A5508">
            <w:pPr>
              <w:shd w:val="clear" w:color="auto" w:fill="FFFFFF"/>
              <w:spacing w:after="0" w:line="240" w:lineRule="auto"/>
              <w:ind w:left="288" w:right="288"/>
              <w:rPr>
                <w:rFonts w:eastAsia="Times New Roman" w:cs="Segoe UI"/>
                <w:i/>
                <w:color w:val="003399"/>
                <w:lang w:val="en-US"/>
              </w:rPr>
            </w:pPr>
            <w:r w:rsidRPr="00F52443">
              <w:rPr>
                <w:rFonts w:eastAsia="Times New Roman" w:cs="Segoe UI"/>
                <w:bCs/>
                <w:i/>
                <w:color w:val="003399"/>
                <w:lang w:val="en-US"/>
              </w:rPr>
              <w:t>Hartman CA</w:t>
            </w:r>
            <w:r w:rsidRPr="00F52443">
              <w:rPr>
                <w:rFonts w:eastAsia="Times New Roman" w:cs="Segoe UI"/>
                <w:i/>
                <w:color w:val="003399"/>
                <w:lang w:val="en-US"/>
              </w:rPr>
              <w:t>, Richards JS, </w:t>
            </w:r>
            <w:r w:rsidRPr="00F52443">
              <w:rPr>
                <w:rFonts w:eastAsia="Times New Roman" w:cs="Segoe UI"/>
                <w:bCs/>
                <w:i/>
                <w:color w:val="003399"/>
                <w:lang w:val="en-US"/>
              </w:rPr>
              <w:t>Vrijen C</w:t>
            </w:r>
            <w:r w:rsidRPr="00F52443">
              <w:rPr>
                <w:rFonts w:eastAsia="Times New Roman" w:cs="Segoe UI"/>
                <w:i/>
                <w:color w:val="003399"/>
                <w:lang w:val="en-US"/>
              </w:rPr>
              <w:t>, </w:t>
            </w:r>
            <w:r w:rsidRPr="00F52443">
              <w:rPr>
                <w:rFonts w:eastAsia="Times New Roman" w:cs="Segoe UI"/>
                <w:bCs/>
                <w:i/>
                <w:color w:val="003399"/>
                <w:lang w:val="en-US"/>
              </w:rPr>
              <w:t>Oldehinkel AJ</w:t>
            </w:r>
            <w:r w:rsidRPr="00F52443">
              <w:rPr>
                <w:rFonts w:eastAsia="Times New Roman" w:cs="Segoe UI"/>
                <w:i/>
                <w:color w:val="003399"/>
                <w:lang w:val="en-US"/>
              </w:rPr>
              <w:t>, Oerlemans AM, Kretschmer T.</w:t>
            </w:r>
          </w:p>
          <w:p w14:paraId="4333D6FA" w14:textId="77777777" w:rsidR="00736147" w:rsidRPr="00F52443" w:rsidRDefault="00D254AE" w:rsidP="005A5508">
            <w:pPr>
              <w:spacing w:after="0" w:line="240" w:lineRule="auto"/>
              <w:ind w:left="288" w:right="288"/>
              <w:rPr>
                <w:rFonts w:eastAsia="Times New Roman" w:cs="Times New Roman"/>
                <w:color w:val="003399"/>
                <w:lang w:val="en-US"/>
              </w:rPr>
            </w:pPr>
            <w:hyperlink r:id="rId40" w:history="1">
              <w:r w:rsidR="00736147" w:rsidRPr="00F52443">
                <w:rPr>
                  <w:rFonts w:eastAsia="Times New Roman" w:cs="Segoe UI"/>
                  <w:color w:val="003399"/>
                  <w:u w:val="single"/>
                  <w:shd w:val="clear" w:color="auto" w:fill="FFFFFF"/>
                  <w:lang w:val="en-US"/>
                </w:rPr>
                <w:t>Cohort Profile Update: The TRacking Adolescents' Individual Lives Survey-The Next Generation (TRAILS NEXT).</w:t>
              </w:r>
            </w:hyperlink>
          </w:p>
          <w:p w14:paraId="619BB74A" w14:textId="590B940E" w:rsidR="00A60E6F" w:rsidRPr="00F52443" w:rsidRDefault="00736147" w:rsidP="005A5508">
            <w:pPr>
              <w:shd w:val="clear" w:color="auto" w:fill="FFFFFF"/>
              <w:spacing w:after="0" w:line="240" w:lineRule="auto"/>
              <w:ind w:left="288" w:right="288"/>
              <w:rPr>
                <w:rFonts w:eastAsia="Times New Roman" w:cs="Segoe UI"/>
                <w:color w:val="003399"/>
                <w:lang w:val="en-US"/>
              </w:rPr>
            </w:pPr>
            <w:r w:rsidRPr="00F52443">
              <w:rPr>
                <w:rFonts w:eastAsia="Times New Roman" w:cs="Segoe UI"/>
                <w:color w:val="003399"/>
                <w:lang w:val="en-US"/>
              </w:rPr>
              <w:t>Int J Epidemiol. 2022 Oct 13;51(5):e267-e275. doi: 10.1093/ije/dyac066.PMID: 35462400</w:t>
            </w:r>
          </w:p>
          <w:p w14:paraId="250BD088" w14:textId="77777777" w:rsidR="00A60E6F" w:rsidRPr="00F52443" w:rsidRDefault="00A60E6F" w:rsidP="005A5508">
            <w:pPr>
              <w:shd w:val="clear" w:color="auto" w:fill="FFFFFF"/>
              <w:spacing w:after="0" w:line="240" w:lineRule="auto"/>
              <w:ind w:left="288" w:right="288"/>
              <w:rPr>
                <w:rFonts w:eastAsia="Times New Roman" w:cs="Segoe UI"/>
                <w:color w:val="003399"/>
                <w:lang w:val="en-US"/>
              </w:rPr>
            </w:pPr>
          </w:p>
          <w:p w14:paraId="36CB1BD9" w14:textId="1394C99C" w:rsidR="00736147" w:rsidRPr="00F52443" w:rsidRDefault="00F52443" w:rsidP="005A5508">
            <w:pPr>
              <w:shd w:val="clear" w:color="auto" w:fill="FFFFFF"/>
              <w:spacing w:after="0" w:line="240" w:lineRule="auto"/>
              <w:ind w:left="288" w:right="288"/>
              <w:rPr>
                <w:rFonts w:eastAsia="Times New Roman" w:cs="Segoe UI"/>
                <w:bCs/>
                <w:i/>
                <w:color w:val="003399"/>
              </w:rPr>
            </w:pPr>
            <w:r w:rsidRPr="00F52443">
              <w:rPr>
                <w:rFonts w:eastAsia="Times New Roman" w:cs="Segoe UI"/>
                <w:bCs/>
                <w:i/>
                <w:color w:val="003399"/>
              </w:rPr>
              <w:t>Bos FM</w:t>
            </w:r>
            <w:r w:rsidRPr="00F52443">
              <w:rPr>
                <w:rFonts w:eastAsia="Times New Roman" w:cs="Segoe UI"/>
                <w:i/>
                <w:color w:val="003399"/>
              </w:rPr>
              <w:t>, Schreuder MJ, George SV, Doornbos B, </w:t>
            </w:r>
            <w:r w:rsidRPr="00F52443">
              <w:rPr>
                <w:rFonts w:eastAsia="Times New Roman" w:cs="Segoe UI"/>
                <w:bCs/>
                <w:i/>
                <w:color w:val="003399"/>
              </w:rPr>
              <w:t>Bruggeman R</w:t>
            </w:r>
            <w:r w:rsidRPr="00F52443">
              <w:rPr>
                <w:rFonts w:eastAsia="Times New Roman" w:cs="Segoe UI"/>
                <w:i/>
                <w:color w:val="003399"/>
              </w:rPr>
              <w:t>, </w:t>
            </w:r>
            <w:r w:rsidRPr="00F52443">
              <w:rPr>
                <w:rFonts w:eastAsia="Times New Roman" w:cs="Segoe UI"/>
                <w:bCs/>
                <w:i/>
                <w:color w:val="003399"/>
              </w:rPr>
              <w:t>van der Krieke L</w:t>
            </w:r>
            <w:r w:rsidRPr="00F52443">
              <w:rPr>
                <w:rFonts w:eastAsia="Times New Roman" w:cs="Segoe UI"/>
                <w:i/>
                <w:color w:val="003399"/>
              </w:rPr>
              <w:t>, Haarman BCM, </w:t>
            </w:r>
            <w:r w:rsidRPr="00F52443">
              <w:rPr>
                <w:rFonts w:eastAsia="Times New Roman" w:cs="Segoe UI"/>
                <w:bCs/>
                <w:i/>
                <w:color w:val="003399"/>
              </w:rPr>
              <w:t>Wichers M</w:t>
            </w:r>
            <w:r w:rsidRPr="00F52443">
              <w:rPr>
                <w:rFonts w:eastAsia="Times New Roman" w:cs="Segoe UI"/>
                <w:i/>
                <w:color w:val="003399"/>
              </w:rPr>
              <w:t>, </w:t>
            </w:r>
            <w:r w:rsidRPr="00F52443">
              <w:rPr>
                <w:rFonts w:eastAsia="Times New Roman" w:cs="Segoe UI"/>
                <w:bCs/>
                <w:i/>
                <w:color w:val="003399"/>
              </w:rPr>
              <w:t>Snippe E.</w:t>
            </w:r>
          </w:p>
          <w:p w14:paraId="28F8244F" w14:textId="77777777" w:rsidR="00736147" w:rsidRPr="00F52443" w:rsidRDefault="00D254AE" w:rsidP="005A5508">
            <w:pPr>
              <w:spacing w:after="0" w:line="240" w:lineRule="auto"/>
              <w:ind w:left="288" w:right="288"/>
              <w:rPr>
                <w:rFonts w:eastAsia="Times New Roman" w:cs="Times New Roman"/>
                <w:color w:val="003399"/>
                <w:lang w:val="en-US"/>
              </w:rPr>
            </w:pPr>
            <w:hyperlink r:id="rId41" w:history="1">
              <w:r w:rsidR="00736147" w:rsidRPr="00F52443">
                <w:rPr>
                  <w:rFonts w:eastAsia="Times New Roman" w:cs="Segoe UI"/>
                  <w:color w:val="003399"/>
                  <w:u w:val="single"/>
                  <w:shd w:val="clear" w:color="auto" w:fill="FFFFFF"/>
                  <w:lang w:val="en-US"/>
                </w:rPr>
                <w:t>Anticipating manic and depressive transitions in patients with bipolar disorder using early warning signals.</w:t>
              </w:r>
            </w:hyperlink>
          </w:p>
          <w:p w14:paraId="5295A152" w14:textId="514BC8B2" w:rsidR="00736147" w:rsidRPr="00F52443" w:rsidRDefault="00736147" w:rsidP="005A5508">
            <w:pPr>
              <w:shd w:val="clear" w:color="auto" w:fill="FFFFFF"/>
              <w:spacing w:after="0" w:line="240" w:lineRule="auto"/>
              <w:ind w:left="288" w:right="288"/>
              <w:rPr>
                <w:rFonts w:eastAsia="Times New Roman" w:cs="Segoe UI"/>
                <w:color w:val="003399"/>
                <w:lang w:val="en-US"/>
              </w:rPr>
            </w:pPr>
            <w:r w:rsidRPr="00F52443">
              <w:rPr>
                <w:rFonts w:eastAsia="Times New Roman" w:cs="Segoe UI"/>
                <w:color w:val="003399"/>
                <w:lang w:val="en-US"/>
              </w:rPr>
              <w:t>Int J Bipolar Disord. 2022 Apr 9;10(1):12. doi: 10.1186/s40345-022-00258-4.</w:t>
            </w:r>
          </w:p>
          <w:p w14:paraId="76D46956" w14:textId="14BD54FA" w:rsidR="005B41AB" w:rsidRPr="00D145CD" w:rsidRDefault="005B41AB" w:rsidP="00D145CD">
            <w:pPr>
              <w:spacing w:after="0" w:line="240" w:lineRule="auto"/>
              <w:rPr>
                <w:rFonts w:ascii="Calibri" w:hAnsi="Calibri"/>
                <w:color w:val="003399"/>
                <w:lang w:val="en-US"/>
              </w:rPr>
            </w:pPr>
          </w:p>
        </w:tc>
      </w:tr>
      <w:tr w:rsidR="005B41AB" w:rsidRPr="00280560" w14:paraId="6422F51F" w14:textId="77777777" w:rsidTr="002C7ACF">
        <w:trPr>
          <w:jc w:val="center"/>
        </w:trPr>
        <w:tc>
          <w:tcPr>
            <w:tcW w:w="1071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108" w:type="dxa"/>
              <w:bottom w:w="0" w:type="dxa"/>
              <w:right w:w="108" w:type="dxa"/>
            </w:tcMar>
          </w:tcPr>
          <w:p w14:paraId="77C153F5" w14:textId="659C304A" w:rsidR="005B41AB" w:rsidRDefault="005B41AB" w:rsidP="007E3AD6">
            <w:pPr>
              <w:spacing w:after="0" w:line="240" w:lineRule="auto"/>
              <w:ind w:left="288" w:right="288"/>
              <w:rPr>
                <w:rStyle w:val="Strong"/>
                <w:color w:val="FF0000"/>
                <w:lang w:val="en-US"/>
              </w:rPr>
            </w:pPr>
            <w:r>
              <w:rPr>
                <w:rStyle w:val="Strong"/>
                <w:color w:val="FF0000"/>
                <w:lang w:val="en-US"/>
              </w:rPr>
              <w:lastRenderedPageBreak/>
              <w:t>Share your research news with us!</w:t>
            </w:r>
          </w:p>
          <w:p w14:paraId="7A9A5DDF" w14:textId="77777777" w:rsidR="005B41AB" w:rsidRPr="007563A6" w:rsidRDefault="005B41AB" w:rsidP="007E3AD6">
            <w:pPr>
              <w:spacing w:after="0" w:line="240" w:lineRule="auto"/>
              <w:ind w:left="288" w:right="288"/>
              <w:rPr>
                <w:rStyle w:val="Strong"/>
                <w:b w:val="0"/>
                <w:color w:val="003399"/>
                <w:lang w:val="en-US"/>
              </w:rPr>
            </w:pPr>
            <w:r w:rsidRPr="007563A6">
              <w:rPr>
                <w:rStyle w:val="Strong"/>
                <w:b w:val="0"/>
                <w:color w:val="003399"/>
                <w:lang w:val="en-US"/>
              </w:rPr>
              <w:t>If you know any topics you think might be of interest to the iLab newsletter please share them with us!</w:t>
            </w:r>
          </w:p>
          <w:p w14:paraId="78B8C9CF" w14:textId="68C221DF" w:rsidR="005B41AB" w:rsidRPr="006B1729" w:rsidRDefault="005B41AB" w:rsidP="005B41AB">
            <w:pPr>
              <w:spacing w:after="0" w:line="240" w:lineRule="auto"/>
              <w:rPr>
                <w:bCs/>
                <w:color w:val="336699"/>
                <w:lang w:val="en-US"/>
              </w:rPr>
            </w:pPr>
          </w:p>
        </w:tc>
      </w:tr>
      <w:tr w:rsidR="005B41AB" w:rsidRPr="00280560" w14:paraId="3B502729" w14:textId="77777777" w:rsidTr="002C7ACF">
        <w:trPr>
          <w:jc w:val="center"/>
        </w:trPr>
        <w:tc>
          <w:tcPr>
            <w:tcW w:w="1071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108" w:type="dxa"/>
              <w:bottom w:w="0" w:type="dxa"/>
              <w:right w:w="108" w:type="dxa"/>
            </w:tcMar>
          </w:tcPr>
          <w:p w14:paraId="21C2501F" w14:textId="77777777" w:rsidR="005B41AB" w:rsidRPr="009A44EE" w:rsidRDefault="005B41AB" w:rsidP="007E3AD6">
            <w:pPr>
              <w:spacing w:after="0" w:line="240" w:lineRule="auto"/>
              <w:ind w:left="288" w:right="288"/>
              <w:rPr>
                <w:rStyle w:val="Strong"/>
                <w:rFonts w:eastAsia="Times New Roman"/>
                <w:color w:val="336699"/>
                <w:lang w:val="en-US"/>
              </w:rPr>
            </w:pPr>
            <w:r w:rsidRPr="009A44EE">
              <w:rPr>
                <w:rStyle w:val="Strong"/>
                <w:rFonts w:eastAsia="Times New Roman"/>
                <w:color w:val="FF0000"/>
                <w:lang w:val="en-US"/>
              </w:rPr>
              <w:t xml:space="preserve">iLab rooms </w:t>
            </w:r>
            <w:r w:rsidRPr="007563A6">
              <w:rPr>
                <w:rStyle w:val="Strong"/>
                <w:rFonts w:eastAsia="Times New Roman"/>
                <w:color w:val="003399"/>
                <w:lang w:val="en-US"/>
              </w:rPr>
              <w:t>at the UCP</w:t>
            </w:r>
          </w:p>
          <w:p w14:paraId="36887374" w14:textId="77777777" w:rsidR="005B41AB" w:rsidRPr="007563A6" w:rsidRDefault="005B41AB" w:rsidP="007E3AD6">
            <w:pPr>
              <w:spacing w:after="0" w:line="240" w:lineRule="auto"/>
              <w:ind w:left="288" w:right="288"/>
              <w:rPr>
                <w:rStyle w:val="Strong"/>
                <w:rFonts w:eastAsia="Times New Roman"/>
                <w:b w:val="0"/>
                <w:color w:val="003399"/>
                <w:lang w:val="en-US"/>
              </w:rPr>
            </w:pPr>
            <w:r w:rsidRPr="007563A6">
              <w:rPr>
                <w:rStyle w:val="Strong"/>
                <w:rFonts w:eastAsia="Times New Roman"/>
                <w:b w:val="0"/>
                <w:color w:val="003399"/>
                <w:lang w:val="en-US"/>
              </w:rPr>
              <w:t>If you want to reserve an iLab room to conduct your iLab research you can mail Gerda Bloem: g.m.bloem@umcg.nl for instructions to get access to the Google reservation calendar.</w:t>
            </w:r>
          </w:p>
          <w:p w14:paraId="42E08B63" w14:textId="5BE7C170" w:rsidR="005B41AB" w:rsidRPr="00392115" w:rsidRDefault="005B41AB" w:rsidP="005B41AB">
            <w:pPr>
              <w:spacing w:after="0" w:line="240" w:lineRule="auto"/>
              <w:rPr>
                <w:rStyle w:val="Strong"/>
                <w:b w:val="0"/>
                <w:bCs w:val="0"/>
                <w:color w:val="FF0000"/>
                <w:lang w:val="en-US"/>
              </w:rPr>
            </w:pPr>
          </w:p>
        </w:tc>
      </w:tr>
      <w:tr w:rsidR="00DA1C8E" w:rsidRPr="00280560" w14:paraId="414692C0" w14:textId="77777777" w:rsidTr="002C7ACF">
        <w:trPr>
          <w:jc w:val="center"/>
        </w:trPr>
        <w:tc>
          <w:tcPr>
            <w:tcW w:w="10712" w:type="dxa"/>
            <w:gridSpan w:val="3"/>
            <w:tcBorders>
              <w:top w:val="double" w:sz="4" w:space="0" w:color="4472C4" w:themeColor="accent1"/>
              <w:left w:val="double" w:sz="4" w:space="0" w:color="4472C4" w:themeColor="accent1"/>
              <w:bottom w:val="double" w:sz="4" w:space="0" w:color="4472C4" w:themeColor="accent1"/>
              <w:right w:val="double" w:sz="4" w:space="0" w:color="4472C4" w:themeColor="accent1"/>
            </w:tcBorders>
            <w:tcMar>
              <w:top w:w="0" w:type="dxa"/>
              <w:left w:w="108" w:type="dxa"/>
              <w:bottom w:w="0" w:type="dxa"/>
              <w:right w:w="108" w:type="dxa"/>
            </w:tcMar>
          </w:tcPr>
          <w:p w14:paraId="5ADD6135" w14:textId="77777777" w:rsidR="008C1B22" w:rsidRPr="00FC6D91" w:rsidRDefault="008C1B22" w:rsidP="00A16F9F">
            <w:pPr>
              <w:spacing w:after="0" w:line="240" w:lineRule="auto"/>
              <w:ind w:left="288" w:right="288"/>
              <w:rPr>
                <w:rStyle w:val="Hyperlink"/>
                <w:rFonts w:eastAsia="Times New Roman"/>
                <w:b/>
                <w:color w:val="FF0000"/>
                <w:u w:val="none"/>
              </w:rPr>
            </w:pPr>
            <w:r w:rsidRPr="00FC6D91">
              <w:rPr>
                <w:rStyle w:val="Hyperlink"/>
                <w:rFonts w:eastAsia="Times New Roman"/>
                <w:b/>
                <w:color w:val="FF0000"/>
                <w:u w:val="none"/>
              </w:rPr>
              <w:t>Contact</w:t>
            </w:r>
          </w:p>
          <w:p w14:paraId="07246A1E" w14:textId="03727610" w:rsidR="008C1B22" w:rsidRDefault="008C1B22" w:rsidP="00A16F9F">
            <w:pPr>
              <w:spacing w:after="0" w:line="240" w:lineRule="auto"/>
              <w:ind w:left="288" w:right="288"/>
              <w:rPr>
                <w:rStyle w:val="Hyperlink"/>
                <w:rFonts w:eastAsia="Times New Roman"/>
                <w:b/>
                <w:color w:val="003399"/>
                <w:u w:val="none"/>
              </w:rPr>
            </w:pPr>
            <w:r w:rsidRPr="00FC6D91">
              <w:rPr>
                <w:rStyle w:val="Hyperlink"/>
                <w:rFonts w:eastAsia="Times New Roman"/>
                <w:b/>
                <w:color w:val="003399"/>
                <w:u w:val="none"/>
              </w:rPr>
              <w:t>iLab staff</w:t>
            </w:r>
          </w:p>
          <w:tbl>
            <w:tblPr>
              <w:tblStyle w:val="TableGrid"/>
              <w:tblW w:w="10486" w:type="dxa"/>
              <w:tblLook w:val="04A0" w:firstRow="1" w:lastRow="0" w:firstColumn="1" w:lastColumn="0" w:noHBand="0" w:noVBand="1"/>
            </w:tblPr>
            <w:tblGrid>
              <w:gridCol w:w="2476"/>
              <w:gridCol w:w="8010"/>
            </w:tblGrid>
            <w:tr w:rsidR="008C1B22" w:rsidRPr="00280560" w14:paraId="01518496"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0E77805E" w14:textId="542F811C" w:rsidR="008C1B22" w:rsidRPr="00E53AD7" w:rsidRDefault="008C1B22" w:rsidP="00A16F9F">
                  <w:pPr>
                    <w:tabs>
                      <w:tab w:val="left" w:pos="1018"/>
                    </w:tabs>
                    <w:ind w:left="288" w:right="288"/>
                    <w:rPr>
                      <w:i/>
                      <w:color w:val="003399"/>
                      <w:bdr w:val="none" w:sz="0" w:space="0" w:color="auto" w:frame="1"/>
                      <w:lang w:val="en-US"/>
                    </w:rPr>
                  </w:pPr>
                  <w:r w:rsidRPr="001D410A">
                    <w:rPr>
                      <w:rStyle w:val="Hyperlink"/>
                      <w:rFonts w:eastAsia="Times New Roman"/>
                      <w:color w:val="003399"/>
                      <w:u w:val="none"/>
                      <w:lang w:val="en-US"/>
                    </w:rPr>
                    <w:t>Harriëtte Riese:</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19843E2A" w14:textId="6F045DEA" w:rsidR="008C1B22" w:rsidRPr="008C1B22" w:rsidRDefault="00D254AE" w:rsidP="00A16F9F">
                  <w:pPr>
                    <w:ind w:left="288" w:right="288"/>
                    <w:rPr>
                      <w:lang w:val="en-US"/>
                    </w:rPr>
                  </w:pPr>
                  <w:hyperlink r:id="rId42" w:history="1">
                    <w:r w:rsidR="008C1B22" w:rsidRPr="0025125E">
                      <w:rPr>
                        <w:rStyle w:val="Hyperlink"/>
                        <w:rFonts w:eastAsia="Times New Roman"/>
                        <w:color w:val="003399"/>
                        <w:lang w:val="en-US"/>
                      </w:rPr>
                      <w:t>h.riese@umcg.nl</w:t>
                    </w:r>
                  </w:hyperlink>
                  <w:r w:rsidR="008C1B22" w:rsidRPr="0025125E">
                    <w:rPr>
                      <w:rStyle w:val="Hyperlink"/>
                      <w:rFonts w:eastAsia="Times New Roman"/>
                      <w:color w:val="003399"/>
                      <w:u w:val="none"/>
                      <w:lang w:val="en-US"/>
                    </w:rPr>
                    <w:t xml:space="preserve"> (head of iLab)</w:t>
                  </w:r>
                </w:p>
              </w:tc>
            </w:tr>
            <w:tr w:rsidR="008C1B22" w:rsidRPr="00280560" w14:paraId="3CD31E5E"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2F58323B" w14:textId="01077968" w:rsidR="008C1B22" w:rsidRPr="008C1B22" w:rsidRDefault="008C1B22" w:rsidP="00A16F9F">
                  <w:pPr>
                    <w:ind w:left="288" w:right="288"/>
                    <w:rPr>
                      <w:rStyle w:val="Strong"/>
                      <w:rFonts w:eastAsia="Times New Roman"/>
                      <w:b w:val="0"/>
                      <w:bCs w:val="0"/>
                      <w:color w:val="003399"/>
                      <w:lang w:val="en-US"/>
                    </w:rPr>
                  </w:pPr>
                  <w:r w:rsidRPr="0025125E">
                    <w:rPr>
                      <w:rStyle w:val="Hyperlink"/>
                      <w:rFonts w:eastAsia="Times New Roman"/>
                      <w:color w:val="003399"/>
                      <w:u w:val="none"/>
                      <w:lang w:val="en-US"/>
                    </w:rPr>
                    <w:t>Gerda Bloem:</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658BBCB3" w14:textId="5F1B1A6B" w:rsidR="008C1B22" w:rsidRPr="008C1B22" w:rsidRDefault="00D254AE" w:rsidP="00A16F9F">
                  <w:pPr>
                    <w:ind w:left="288" w:right="288"/>
                    <w:rPr>
                      <w:rStyle w:val="Strong"/>
                      <w:rFonts w:eastAsia="Times New Roman"/>
                      <w:b w:val="0"/>
                      <w:bCs w:val="0"/>
                      <w:color w:val="003399"/>
                      <w:lang w:val="en-US"/>
                    </w:rPr>
                  </w:pPr>
                  <w:hyperlink r:id="rId43" w:history="1">
                    <w:r w:rsidR="008C1B22" w:rsidRPr="0025125E">
                      <w:rPr>
                        <w:rStyle w:val="Hyperlink"/>
                        <w:rFonts w:eastAsia="Times New Roman"/>
                        <w:color w:val="003399"/>
                        <w:lang w:val="en-US"/>
                      </w:rPr>
                      <w:t>g.m.bloem@umcg.nl</w:t>
                    </w:r>
                  </w:hyperlink>
                  <w:r w:rsidR="008C1B22" w:rsidRPr="0025125E">
                    <w:rPr>
                      <w:rStyle w:val="Hyperlink"/>
                      <w:rFonts w:eastAsia="Times New Roman"/>
                      <w:color w:val="003399"/>
                      <w:u w:val="none"/>
                      <w:lang w:val="en-US"/>
                    </w:rPr>
                    <w:t xml:space="preserve"> (equipment, room reserv</w:t>
                  </w:r>
                  <w:r w:rsidR="008C1B22">
                    <w:rPr>
                      <w:rStyle w:val="Hyperlink"/>
                      <w:rFonts w:eastAsia="Times New Roman"/>
                      <w:color w:val="003399"/>
                      <w:u w:val="none"/>
                      <w:lang w:val="en-US"/>
                    </w:rPr>
                    <w:t>ations, newsletter</w:t>
                  </w:r>
                  <w:r w:rsidR="008C1B22" w:rsidRPr="0025125E">
                    <w:rPr>
                      <w:rStyle w:val="Hyperlink"/>
                      <w:rFonts w:eastAsia="Times New Roman"/>
                      <w:color w:val="003399"/>
                      <w:u w:val="none"/>
                      <w:lang w:val="en-US"/>
                    </w:rPr>
                    <w:t>)</w:t>
                  </w:r>
                </w:p>
              </w:tc>
            </w:tr>
            <w:tr w:rsidR="008C1B22" w:rsidRPr="00280560" w14:paraId="5B432079"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0A40DD8F" w14:textId="3117B9C0" w:rsidR="008C1B22" w:rsidRPr="008C1B22" w:rsidRDefault="008C1B22" w:rsidP="00A16F9F">
                  <w:pPr>
                    <w:tabs>
                      <w:tab w:val="left" w:pos="1018"/>
                    </w:tabs>
                    <w:ind w:left="288" w:right="288"/>
                    <w:rPr>
                      <w:rStyle w:val="Strong"/>
                      <w:b w:val="0"/>
                      <w:color w:val="003399"/>
                      <w:lang w:val="en-US"/>
                    </w:rPr>
                  </w:pPr>
                  <w:r w:rsidRPr="008C1B22">
                    <w:rPr>
                      <w:rStyle w:val="Strong"/>
                      <w:b w:val="0"/>
                      <w:color w:val="003399"/>
                      <w:lang w:val="en-US"/>
                    </w:rPr>
                    <w:t>Klaas Wardenaar:</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75806F84" w14:textId="007A714A" w:rsidR="008C1B22" w:rsidRPr="008C1B22" w:rsidRDefault="00D254AE" w:rsidP="00A16F9F">
                  <w:pPr>
                    <w:ind w:left="288" w:right="288"/>
                    <w:rPr>
                      <w:rStyle w:val="Strong"/>
                      <w:rFonts w:eastAsia="Times New Roman"/>
                      <w:b w:val="0"/>
                      <w:bCs w:val="0"/>
                      <w:color w:val="003399"/>
                      <w:lang w:val="en-US"/>
                    </w:rPr>
                  </w:pPr>
                  <w:hyperlink r:id="rId44" w:history="1">
                    <w:r w:rsidR="008C1B22" w:rsidRPr="00253936">
                      <w:rPr>
                        <w:rStyle w:val="Hyperlink"/>
                        <w:rFonts w:eastAsia="Times New Roman"/>
                        <w:color w:val="003399"/>
                        <w:lang w:val="en-US"/>
                      </w:rPr>
                      <w:t>k.j.wardenaar@umcg.nl</w:t>
                    </w:r>
                  </w:hyperlink>
                  <w:r w:rsidR="008C1B22" w:rsidRPr="00253936">
                    <w:rPr>
                      <w:rStyle w:val="Hyperlink"/>
                      <w:rFonts w:eastAsia="Times New Roman"/>
                      <w:color w:val="003399"/>
                      <w:u w:val="none"/>
                      <w:lang w:val="en-US"/>
                    </w:rPr>
                    <w:t xml:space="preserve"> (statistical advice)</w:t>
                  </w:r>
                </w:p>
              </w:tc>
            </w:tr>
            <w:tr w:rsidR="008C1B22" w:rsidRPr="00280560" w14:paraId="5B2937AB"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2969D88F" w14:textId="4BA17D28" w:rsidR="008C1B22" w:rsidRPr="008C1B22" w:rsidRDefault="008C1B22" w:rsidP="00A16F9F">
                  <w:pPr>
                    <w:tabs>
                      <w:tab w:val="left" w:pos="1018"/>
                    </w:tabs>
                    <w:ind w:left="288" w:right="288"/>
                    <w:rPr>
                      <w:rStyle w:val="Strong"/>
                      <w:b w:val="0"/>
                      <w:color w:val="003399"/>
                      <w:lang w:val="en-US"/>
                    </w:rPr>
                  </w:pPr>
                  <w:r w:rsidRPr="008C1B22">
                    <w:rPr>
                      <w:rStyle w:val="Strong"/>
                      <w:b w:val="0"/>
                      <w:color w:val="003399"/>
                      <w:lang w:val="en-US"/>
                    </w:rPr>
                    <w:t>Marij Zuidersma:</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5CA5AEA1" w14:textId="67867187" w:rsidR="008C1B22" w:rsidRPr="008C1B22" w:rsidRDefault="00D254AE" w:rsidP="00A16F9F">
                  <w:pPr>
                    <w:ind w:left="288" w:right="288"/>
                    <w:rPr>
                      <w:rFonts w:eastAsia="Times New Roman"/>
                      <w:color w:val="003399"/>
                      <w:lang w:val="en-US"/>
                    </w:rPr>
                  </w:pPr>
                  <w:hyperlink r:id="rId45" w:history="1">
                    <w:r w:rsidR="008C1B22" w:rsidRPr="0025125E">
                      <w:rPr>
                        <w:rStyle w:val="Hyperlink"/>
                        <w:rFonts w:eastAsia="Times New Roman"/>
                        <w:color w:val="003399"/>
                        <w:lang w:val="en-US"/>
                      </w:rPr>
                      <w:t>m.zuidersma@umcg.nl</w:t>
                    </w:r>
                  </w:hyperlink>
                  <w:r w:rsidR="008C1B22" w:rsidRPr="0025125E">
                    <w:rPr>
                      <w:rStyle w:val="Hyperlink"/>
                      <w:rFonts w:eastAsia="Times New Roman"/>
                      <w:color w:val="003399"/>
                      <w:u w:val="none"/>
                      <w:lang w:val="en-US"/>
                    </w:rPr>
                    <w:t xml:space="preserve"> (methodological and statistical advice, iLab website</w:t>
                  </w:r>
                  <w:r w:rsidR="00A8098C">
                    <w:rPr>
                      <w:rStyle w:val="Hyperlink"/>
                      <w:rFonts w:eastAsia="Times New Roman"/>
                      <w:color w:val="003399"/>
                      <w:u w:val="none"/>
                      <w:lang w:val="en-US"/>
                    </w:rPr>
                    <w:t>)</w:t>
                  </w:r>
                </w:p>
              </w:tc>
            </w:tr>
            <w:tr w:rsidR="008C1B22" w:rsidRPr="00280560" w14:paraId="14631590"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3941B62C" w14:textId="70731309" w:rsidR="008C1B22" w:rsidRPr="00796D16" w:rsidRDefault="008C1B22" w:rsidP="00A16F9F">
                  <w:pPr>
                    <w:tabs>
                      <w:tab w:val="left" w:pos="1018"/>
                    </w:tabs>
                    <w:ind w:left="288" w:right="288"/>
                    <w:rPr>
                      <w:rStyle w:val="Strong"/>
                      <w:b w:val="0"/>
                      <w:i/>
                      <w:color w:val="003399"/>
                      <w:lang w:val="en-US"/>
                    </w:rPr>
                  </w:pPr>
                  <w:r>
                    <w:rPr>
                      <w:rStyle w:val="Strong"/>
                      <w:b w:val="0"/>
                      <w:color w:val="003399"/>
                      <w:lang w:val="en-US"/>
                    </w:rPr>
                    <w:t>Robert Schoevers</w:t>
                  </w:r>
                  <w:r>
                    <w:rPr>
                      <w:rStyle w:val="Strong"/>
                      <w:b w:val="0"/>
                      <w:i/>
                      <w:color w:val="003399"/>
                      <w:lang w:val="en-US"/>
                    </w:rPr>
                    <w:t>:</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28F68543" w14:textId="76356C34" w:rsidR="008C1B22" w:rsidRPr="008C1B22" w:rsidRDefault="00D254AE" w:rsidP="00A16F9F">
                  <w:pPr>
                    <w:ind w:left="288" w:right="288"/>
                    <w:rPr>
                      <w:rStyle w:val="Strong"/>
                      <w:rFonts w:eastAsia="Times New Roman"/>
                      <w:b w:val="0"/>
                      <w:bCs w:val="0"/>
                      <w:color w:val="003399"/>
                      <w:lang w:val="en-US"/>
                    </w:rPr>
                  </w:pPr>
                  <w:hyperlink r:id="rId46" w:history="1">
                    <w:r w:rsidR="008C1B22" w:rsidRPr="0025125E">
                      <w:rPr>
                        <w:rStyle w:val="Hyperlink"/>
                        <w:rFonts w:eastAsia="Times New Roman"/>
                        <w:color w:val="003399"/>
                        <w:lang w:val="en-US"/>
                      </w:rPr>
                      <w:t>r.a.schoevers@umcg.nl</w:t>
                    </w:r>
                  </w:hyperlink>
                  <w:r w:rsidR="008C1B22" w:rsidRPr="0025125E">
                    <w:rPr>
                      <w:rStyle w:val="Hyperlink"/>
                      <w:rFonts w:eastAsia="Times New Roman"/>
                      <w:color w:val="003399"/>
                      <w:u w:val="none"/>
                      <w:lang w:val="en-US"/>
                    </w:rPr>
                    <w:t xml:space="preserve"> (head of UCP)</w:t>
                  </w:r>
                </w:p>
              </w:tc>
            </w:tr>
            <w:tr w:rsidR="008C1B22" w:rsidRPr="00280560" w14:paraId="4AC6FFEE" w14:textId="77777777" w:rsidTr="00A16F9F">
              <w:tc>
                <w:tcPr>
                  <w:tcW w:w="2476" w:type="dxa"/>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tcPr>
                <w:p w14:paraId="383EEDF6" w14:textId="0C9B7A90" w:rsidR="008C1B22" w:rsidRPr="008C1B22" w:rsidRDefault="008C1B22" w:rsidP="00A16F9F">
                  <w:pPr>
                    <w:tabs>
                      <w:tab w:val="left" w:pos="1018"/>
                    </w:tabs>
                    <w:ind w:left="288" w:right="288"/>
                    <w:rPr>
                      <w:rStyle w:val="Strong"/>
                      <w:b w:val="0"/>
                      <w:color w:val="003399"/>
                      <w:lang w:val="en-US"/>
                    </w:rPr>
                  </w:pPr>
                  <w:r>
                    <w:rPr>
                      <w:rStyle w:val="Strong"/>
                      <w:b w:val="0"/>
                      <w:color w:val="003399"/>
                      <w:lang w:val="en-US"/>
                    </w:rPr>
                    <w:t>Sanne Booij</w:t>
                  </w:r>
                  <w:r w:rsidRPr="008C1B22">
                    <w:rPr>
                      <w:rStyle w:val="Strong"/>
                      <w:b w:val="0"/>
                      <w:color w:val="003399"/>
                      <w:lang w:val="en-US"/>
                    </w:rPr>
                    <w:t>:</w:t>
                  </w:r>
                </w:p>
              </w:tc>
              <w:tc>
                <w:tcPr>
                  <w:tcW w:w="8010" w:type="dxa"/>
                  <w:tcBorders>
                    <w:top w:val="single" w:sz="4" w:space="0" w:color="FFFFFF" w:themeColor="background1"/>
                    <w:left w:val="single" w:sz="4" w:space="0" w:color="D9E2F3" w:themeColor="accent1" w:themeTint="33"/>
                    <w:bottom w:val="single" w:sz="4" w:space="0" w:color="FFFFFF" w:themeColor="background1"/>
                    <w:right w:val="single" w:sz="4" w:space="0" w:color="FFFFFF" w:themeColor="background1"/>
                  </w:tcBorders>
                </w:tcPr>
                <w:p w14:paraId="613BB621" w14:textId="79F52362" w:rsidR="008C1B22" w:rsidRPr="00957647" w:rsidRDefault="00D254AE" w:rsidP="00A16F9F">
                  <w:pPr>
                    <w:ind w:left="288" w:right="288"/>
                    <w:rPr>
                      <w:rStyle w:val="Strong"/>
                      <w:b w:val="0"/>
                      <w:bCs w:val="0"/>
                      <w:color w:val="003399"/>
                      <w:lang w:val="en-US"/>
                    </w:rPr>
                  </w:pPr>
                  <w:hyperlink r:id="rId47" w:history="1">
                    <w:r w:rsidR="008C1B22" w:rsidRPr="0025125E">
                      <w:rPr>
                        <w:rStyle w:val="Hyperlink"/>
                        <w:rFonts w:eastAsia="Times New Roman"/>
                        <w:color w:val="003399"/>
                        <w:lang w:val="en-US"/>
                      </w:rPr>
                      <w:t>s.h.booij@umcg.nl</w:t>
                    </w:r>
                  </w:hyperlink>
                  <w:r w:rsidR="008C1B22" w:rsidRPr="0025125E">
                    <w:rPr>
                      <w:rStyle w:val="Hyperlink"/>
                      <w:rFonts w:eastAsia="Times New Roman"/>
                      <w:color w:val="003399"/>
                      <w:u w:val="none"/>
                      <w:lang w:val="en-US"/>
                    </w:rPr>
                    <w:t xml:space="preserve"> (PRoSPECTs project)</w:t>
                  </w:r>
                </w:p>
              </w:tc>
            </w:tr>
          </w:tbl>
          <w:p w14:paraId="22809144" w14:textId="67520A17" w:rsidR="008C1B22" w:rsidRDefault="008C1B22" w:rsidP="00A16F9F">
            <w:pPr>
              <w:spacing w:after="0" w:line="240" w:lineRule="auto"/>
              <w:ind w:left="288" w:right="288"/>
              <w:rPr>
                <w:rStyle w:val="Strong"/>
                <w:rFonts w:eastAsia="Times New Roman"/>
                <w:color w:val="FF0000"/>
                <w:lang w:val="en-US"/>
              </w:rPr>
            </w:pPr>
          </w:p>
          <w:p w14:paraId="0E76E71F" w14:textId="08D069AA" w:rsidR="008C1B22" w:rsidRDefault="008C1B22" w:rsidP="00A16F9F">
            <w:pPr>
              <w:spacing w:after="0" w:line="240" w:lineRule="auto"/>
              <w:ind w:left="288" w:right="288"/>
              <w:rPr>
                <w:rStyle w:val="Strong"/>
                <w:rFonts w:eastAsia="Times New Roman"/>
                <w:color w:val="FF0000"/>
                <w:lang w:val="en-US"/>
              </w:rPr>
            </w:pPr>
            <w:r w:rsidRPr="0025125E">
              <w:rPr>
                <w:rStyle w:val="Hyperlink"/>
                <w:rFonts w:eastAsia="Times New Roman"/>
                <w:color w:val="003399"/>
                <w:u w:val="none"/>
                <w:lang w:val="en-US"/>
              </w:rPr>
              <w:t xml:space="preserve">Unsubscribe newsletter: send an email to: </w:t>
            </w:r>
            <w:hyperlink r:id="rId48" w:history="1">
              <w:r w:rsidRPr="0025125E">
                <w:rPr>
                  <w:rStyle w:val="Hyperlink"/>
                  <w:rFonts w:eastAsia="Times New Roman"/>
                  <w:color w:val="003399"/>
                  <w:lang w:val="en-US"/>
                </w:rPr>
                <w:t>g.m.bloem@umcg.nl</w:t>
              </w:r>
            </w:hyperlink>
          </w:p>
          <w:p w14:paraId="597A3B6C" w14:textId="3951B419" w:rsidR="008C1B22" w:rsidRPr="009A44EE" w:rsidRDefault="008C1B22" w:rsidP="00A16F9F">
            <w:pPr>
              <w:spacing w:after="0" w:line="240" w:lineRule="auto"/>
              <w:ind w:left="288" w:right="288"/>
              <w:rPr>
                <w:rStyle w:val="Strong"/>
                <w:rFonts w:eastAsia="Times New Roman"/>
                <w:color w:val="FF0000"/>
                <w:lang w:val="en-US"/>
              </w:rPr>
            </w:pPr>
          </w:p>
        </w:tc>
      </w:tr>
    </w:tbl>
    <w:p w14:paraId="6FBD6032" w14:textId="4F205B85" w:rsidR="00FB2F9F" w:rsidRDefault="00FB2F9F" w:rsidP="00FB2F9F">
      <w:pPr>
        <w:rPr>
          <w:lang w:val="en-US"/>
        </w:rPr>
      </w:pPr>
    </w:p>
    <w:p w14:paraId="68B87F35" w14:textId="77777777" w:rsidR="007563A6" w:rsidRDefault="007563A6" w:rsidP="003B3EB2">
      <w:pPr>
        <w:jc w:val="center"/>
        <w:rPr>
          <w:lang w:val="en-US"/>
        </w:rPr>
      </w:pPr>
    </w:p>
    <w:p w14:paraId="0F7A0C73" w14:textId="77777777" w:rsidR="005D4A92" w:rsidRDefault="005D4A92" w:rsidP="003B3EB2">
      <w:pPr>
        <w:jc w:val="center"/>
        <w:rPr>
          <w:lang w:val="en-US"/>
        </w:rPr>
      </w:pPr>
    </w:p>
    <w:p w14:paraId="330CAC44" w14:textId="77777777" w:rsidR="005A3529" w:rsidRPr="005A62A5" w:rsidRDefault="005A3529" w:rsidP="003B3EB2">
      <w:pPr>
        <w:jc w:val="center"/>
        <w:rPr>
          <w:lang w:val="en-US"/>
        </w:rPr>
      </w:pPr>
    </w:p>
    <w:sectPr w:rsidR="005A3529" w:rsidRPr="005A62A5" w:rsidSect="001F07CD">
      <w:pgSz w:w="15840" w:h="24480"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6B3F"/>
      </v:shape>
    </w:pict>
  </w:numPicBullet>
  <w:abstractNum w:abstractNumId="0" w15:restartNumberingAfterBreak="0">
    <w:nsid w:val="00A55C6A"/>
    <w:multiLevelType w:val="hybridMultilevel"/>
    <w:tmpl w:val="23C2154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27C5C"/>
    <w:multiLevelType w:val="multilevel"/>
    <w:tmpl w:val="74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00052"/>
    <w:multiLevelType w:val="hybridMultilevel"/>
    <w:tmpl w:val="CD082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04705"/>
    <w:multiLevelType w:val="multilevel"/>
    <w:tmpl w:val="84C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7AF"/>
    <w:multiLevelType w:val="hybridMultilevel"/>
    <w:tmpl w:val="FECA2C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F14A49"/>
    <w:multiLevelType w:val="hybridMultilevel"/>
    <w:tmpl w:val="15F4A9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7B47E9"/>
    <w:multiLevelType w:val="hybridMultilevel"/>
    <w:tmpl w:val="F1F6FEF0"/>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7" w15:restartNumberingAfterBreak="0">
    <w:nsid w:val="139B4F68"/>
    <w:multiLevelType w:val="hybridMultilevel"/>
    <w:tmpl w:val="24BA7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A67E2A"/>
    <w:multiLevelType w:val="hybridMultilevel"/>
    <w:tmpl w:val="CBE0D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24CB3"/>
    <w:multiLevelType w:val="hybridMultilevel"/>
    <w:tmpl w:val="6088AD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4B3FD4"/>
    <w:multiLevelType w:val="multilevel"/>
    <w:tmpl w:val="B1B4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17465"/>
    <w:multiLevelType w:val="multilevel"/>
    <w:tmpl w:val="187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D38B7"/>
    <w:multiLevelType w:val="multilevel"/>
    <w:tmpl w:val="F37A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B20068"/>
    <w:multiLevelType w:val="hybridMultilevel"/>
    <w:tmpl w:val="9B48B3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7121E4"/>
    <w:multiLevelType w:val="hybridMultilevel"/>
    <w:tmpl w:val="B5CC08D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94009D"/>
    <w:multiLevelType w:val="multilevel"/>
    <w:tmpl w:val="6CE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56AF6"/>
    <w:multiLevelType w:val="multilevel"/>
    <w:tmpl w:val="54D84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2946B0"/>
    <w:multiLevelType w:val="hybridMultilevel"/>
    <w:tmpl w:val="147AF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DF2D10"/>
    <w:multiLevelType w:val="hybridMultilevel"/>
    <w:tmpl w:val="E1BEE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30096F"/>
    <w:multiLevelType w:val="hybridMultilevel"/>
    <w:tmpl w:val="369C6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C86A1C"/>
    <w:multiLevelType w:val="hybridMultilevel"/>
    <w:tmpl w:val="F1CE03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AA004A"/>
    <w:multiLevelType w:val="hybridMultilevel"/>
    <w:tmpl w:val="A95492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8B576B"/>
    <w:multiLevelType w:val="hybridMultilevel"/>
    <w:tmpl w:val="DFE63B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8D63CC"/>
    <w:multiLevelType w:val="hybridMultilevel"/>
    <w:tmpl w:val="CCA6B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AE650B"/>
    <w:multiLevelType w:val="hybridMultilevel"/>
    <w:tmpl w:val="31F88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542F15"/>
    <w:multiLevelType w:val="multilevel"/>
    <w:tmpl w:val="D580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A27B1"/>
    <w:multiLevelType w:val="hybridMultilevel"/>
    <w:tmpl w:val="DAE65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3132EB"/>
    <w:multiLevelType w:val="hybridMultilevel"/>
    <w:tmpl w:val="DFD0E8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57A04D97"/>
    <w:multiLevelType w:val="hybridMultilevel"/>
    <w:tmpl w:val="D7C67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DC1863"/>
    <w:multiLevelType w:val="multilevel"/>
    <w:tmpl w:val="A7B8B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6B76AE"/>
    <w:multiLevelType w:val="hybridMultilevel"/>
    <w:tmpl w:val="93C42D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B10B54"/>
    <w:multiLevelType w:val="hybridMultilevel"/>
    <w:tmpl w:val="7474E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9746C2"/>
    <w:multiLevelType w:val="hybridMultilevel"/>
    <w:tmpl w:val="6FD01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7740AF"/>
    <w:multiLevelType w:val="hybridMultilevel"/>
    <w:tmpl w:val="84229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AB7276"/>
    <w:multiLevelType w:val="multilevel"/>
    <w:tmpl w:val="D80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50A1D"/>
    <w:multiLevelType w:val="hybridMultilevel"/>
    <w:tmpl w:val="437E971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450BCD"/>
    <w:multiLevelType w:val="hybridMultilevel"/>
    <w:tmpl w:val="C2A4C5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630A1F"/>
    <w:multiLevelType w:val="hybridMultilevel"/>
    <w:tmpl w:val="CEA2D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2A507A"/>
    <w:multiLevelType w:val="hybridMultilevel"/>
    <w:tmpl w:val="3D7C3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2E6C8A"/>
    <w:multiLevelType w:val="hybridMultilevel"/>
    <w:tmpl w:val="74AA20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33D3676"/>
    <w:multiLevelType w:val="hybridMultilevel"/>
    <w:tmpl w:val="F8628A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5C30DEE"/>
    <w:multiLevelType w:val="hybridMultilevel"/>
    <w:tmpl w:val="5188460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C07BB4"/>
    <w:multiLevelType w:val="hybridMultilevel"/>
    <w:tmpl w:val="D76005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117178"/>
    <w:multiLevelType w:val="multilevel"/>
    <w:tmpl w:val="9C8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C6662"/>
    <w:multiLevelType w:val="hybridMultilevel"/>
    <w:tmpl w:val="F89AEBBE"/>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45" w15:restartNumberingAfterBreak="0">
    <w:nsid w:val="79410662"/>
    <w:multiLevelType w:val="hybridMultilevel"/>
    <w:tmpl w:val="3F5AC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CDD71EC"/>
    <w:multiLevelType w:val="hybridMultilevel"/>
    <w:tmpl w:val="63320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25"/>
  </w:num>
  <w:num w:numId="4">
    <w:abstractNumId w:val="20"/>
  </w:num>
  <w:num w:numId="5">
    <w:abstractNumId w:val="35"/>
  </w:num>
  <w:num w:numId="6">
    <w:abstractNumId w:val="9"/>
  </w:num>
  <w:num w:numId="7">
    <w:abstractNumId w:val="32"/>
  </w:num>
  <w:num w:numId="8">
    <w:abstractNumId w:val="4"/>
  </w:num>
  <w:num w:numId="9">
    <w:abstractNumId w:val="22"/>
  </w:num>
  <w:num w:numId="10">
    <w:abstractNumId w:val="30"/>
  </w:num>
  <w:num w:numId="11">
    <w:abstractNumId w:val="34"/>
  </w:num>
  <w:num w:numId="12">
    <w:abstractNumId w:val="21"/>
  </w:num>
  <w:num w:numId="13">
    <w:abstractNumId w:val="3"/>
  </w:num>
  <w:num w:numId="14">
    <w:abstractNumId w:val="1"/>
  </w:num>
  <w:num w:numId="15">
    <w:abstractNumId w:val="37"/>
  </w:num>
  <w:num w:numId="16">
    <w:abstractNumId w:val="41"/>
  </w:num>
  <w:num w:numId="17">
    <w:abstractNumId w:val="26"/>
  </w:num>
  <w:num w:numId="18">
    <w:abstractNumId w:val="18"/>
  </w:num>
  <w:num w:numId="19">
    <w:abstractNumId w:val="40"/>
  </w:num>
  <w:num w:numId="20">
    <w:abstractNumId w:val="7"/>
  </w:num>
  <w:num w:numId="21">
    <w:abstractNumId w:val="2"/>
  </w:num>
  <w:num w:numId="22">
    <w:abstractNumId w:val="42"/>
  </w:num>
  <w:num w:numId="23">
    <w:abstractNumId w:val="0"/>
  </w:num>
  <w:num w:numId="24">
    <w:abstractNumId w:val="14"/>
  </w:num>
  <w:num w:numId="25">
    <w:abstractNumId w:val="36"/>
  </w:num>
  <w:num w:numId="26">
    <w:abstractNumId w:val="5"/>
  </w:num>
  <w:num w:numId="27">
    <w:abstractNumId w:val="11"/>
  </w:num>
  <w:num w:numId="28">
    <w:abstractNumId w:val="43"/>
  </w:num>
  <w:num w:numId="29">
    <w:abstractNumId w:val="10"/>
  </w:num>
  <w:num w:numId="30">
    <w:abstractNumId w:val="8"/>
  </w:num>
  <w:num w:numId="31">
    <w:abstractNumId w:val="28"/>
  </w:num>
  <w:num w:numId="32">
    <w:abstractNumId w:val="31"/>
  </w:num>
  <w:num w:numId="33">
    <w:abstractNumId w:val="46"/>
  </w:num>
  <w:num w:numId="34">
    <w:abstractNumId w:val="19"/>
  </w:num>
  <w:num w:numId="35">
    <w:abstractNumId w:val="23"/>
  </w:num>
  <w:num w:numId="36">
    <w:abstractNumId w:val="24"/>
  </w:num>
  <w:num w:numId="37">
    <w:abstractNumId w:val="17"/>
  </w:num>
  <w:num w:numId="38">
    <w:abstractNumId w:val="13"/>
  </w:num>
  <w:num w:numId="39">
    <w:abstractNumId w:val="6"/>
  </w:num>
  <w:num w:numId="40">
    <w:abstractNumId w:val="38"/>
  </w:num>
  <w:num w:numId="41">
    <w:abstractNumId w:val="33"/>
  </w:num>
  <w:num w:numId="42">
    <w:abstractNumId w:val="44"/>
  </w:num>
  <w:num w:numId="43">
    <w:abstractNumId w:val="29"/>
  </w:num>
  <w:num w:numId="44">
    <w:abstractNumId w:val="12"/>
  </w:num>
  <w:num w:numId="45">
    <w:abstractNumId w:val="16"/>
  </w:num>
  <w:num w:numId="46">
    <w:abstractNumId w:val="4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B2"/>
    <w:rsid w:val="000028F6"/>
    <w:rsid w:val="00005951"/>
    <w:rsid w:val="00010311"/>
    <w:rsid w:val="00012067"/>
    <w:rsid w:val="0001718F"/>
    <w:rsid w:val="00023CA7"/>
    <w:rsid w:val="000270E2"/>
    <w:rsid w:val="00036214"/>
    <w:rsid w:val="0003680E"/>
    <w:rsid w:val="000372EE"/>
    <w:rsid w:val="00045DF1"/>
    <w:rsid w:val="00046B41"/>
    <w:rsid w:val="00075B56"/>
    <w:rsid w:val="00076583"/>
    <w:rsid w:val="00077DD2"/>
    <w:rsid w:val="00085D7E"/>
    <w:rsid w:val="00094E76"/>
    <w:rsid w:val="00096F34"/>
    <w:rsid w:val="00097D0D"/>
    <w:rsid w:val="000B1026"/>
    <w:rsid w:val="000B7344"/>
    <w:rsid w:val="000C078F"/>
    <w:rsid w:val="000C19B3"/>
    <w:rsid w:val="000C3919"/>
    <w:rsid w:val="000C40A4"/>
    <w:rsid w:val="000C41B0"/>
    <w:rsid w:val="000C5CB6"/>
    <w:rsid w:val="000D319A"/>
    <w:rsid w:val="000D3F46"/>
    <w:rsid w:val="000D68C3"/>
    <w:rsid w:val="000D6972"/>
    <w:rsid w:val="000E0DCB"/>
    <w:rsid w:val="000E12D8"/>
    <w:rsid w:val="000E5212"/>
    <w:rsid w:val="000E5365"/>
    <w:rsid w:val="000E7386"/>
    <w:rsid w:val="000E7EC9"/>
    <w:rsid w:val="000F177A"/>
    <w:rsid w:val="000F1FB6"/>
    <w:rsid w:val="000F2AFB"/>
    <w:rsid w:val="000F7A25"/>
    <w:rsid w:val="00101965"/>
    <w:rsid w:val="00101BC6"/>
    <w:rsid w:val="0010300E"/>
    <w:rsid w:val="0010585F"/>
    <w:rsid w:val="00110A6E"/>
    <w:rsid w:val="001150EB"/>
    <w:rsid w:val="0013005A"/>
    <w:rsid w:val="00130735"/>
    <w:rsid w:val="00130AAC"/>
    <w:rsid w:val="001348FD"/>
    <w:rsid w:val="00135287"/>
    <w:rsid w:val="00136738"/>
    <w:rsid w:val="00137F73"/>
    <w:rsid w:val="00141127"/>
    <w:rsid w:val="00142783"/>
    <w:rsid w:val="00143D26"/>
    <w:rsid w:val="001601FE"/>
    <w:rsid w:val="00161066"/>
    <w:rsid w:val="00161128"/>
    <w:rsid w:val="001630A6"/>
    <w:rsid w:val="00166618"/>
    <w:rsid w:val="001711D0"/>
    <w:rsid w:val="00172174"/>
    <w:rsid w:val="00172D5F"/>
    <w:rsid w:val="00175E49"/>
    <w:rsid w:val="00177821"/>
    <w:rsid w:val="001863D5"/>
    <w:rsid w:val="001865D2"/>
    <w:rsid w:val="0018675B"/>
    <w:rsid w:val="00186CD1"/>
    <w:rsid w:val="00187D47"/>
    <w:rsid w:val="00190BE8"/>
    <w:rsid w:val="001914D9"/>
    <w:rsid w:val="00194615"/>
    <w:rsid w:val="00194FE9"/>
    <w:rsid w:val="001978FB"/>
    <w:rsid w:val="001A4D3A"/>
    <w:rsid w:val="001A5E57"/>
    <w:rsid w:val="001B029A"/>
    <w:rsid w:val="001B2EE8"/>
    <w:rsid w:val="001C1262"/>
    <w:rsid w:val="001C2EE5"/>
    <w:rsid w:val="001C7061"/>
    <w:rsid w:val="001D410A"/>
    <w:rsid w:val="001D6A67"/>
    <w:rsid w:val="001D6BEC"/>
    <w:rsid w:val="001E25C8"/>
    <w:rsid w:val="001E394D"/>
    <w:rsid w:val="001F07CD"/>
    <w:rsid w:val="001F39C7"/>
    <w:rsid w:val="001F63A5"/>
    <w:rsid w:val="001F73D2"/>
    <w:rsid w:val="00200FEB"/>
    <w:rsid w:val="00201C12"/>
    <w:rsid w:val="002078A3"/>
    <w:rsid w:val="00210528"/>
    <w:rsid w:val="002111C4"/>
    <w:rsid w:val="0022164E"/>
    <w:rsid w:val="002260AD"/>
    <w:rsid w:val="00234CCC"/>
    <w:rsid w:val="0023722D"/>
    <w:rsid w:val="002373A4"/>
    <w:rsid w:val="002422B2"/>
    <w:rsid w:val="0024420F"/>
    <w:rsid w:val="00244934"/>
    <w:rsid w:val="00250166"/>
    <w:rsid w:val="00250383"/>
    <w:rsid w:val="00252C67"/>
    <w:rsid w:val="002533B1"/>
    <w:rsid w:val="00255F3F"/>
    <w:rsid w:val="002561DE"/>
    <w:rsid w:val="00260E65"/>
    <w:rsid w:val="00261832"/>
    <w:rsid w:val="00262931"/>
    <w:rsid w:val="00263704"/>
    <w:rsid w:val="00264431"/>
    <w:rsid w:val="00265463"/>
    <w:rsid w:val="00265D7D"/>
    <w:rsid w:val="0027666B"/>
    <w:rsid w:val="00280560"/>
    <w:rsid w:val="00284115"/>
    <w:rsid w:val="002846DA"/>
    <w:rsid w:val="00293496"/>
    <w:rsid w:val="002A06B2"/>
    <w:rsid w:val="002A1980"/>
    <w:rsid w:val="002A2C60"/>
    <w:rsid w:val="002A7F3E"/>
    <w:rsid w:val="002B142C"/>
    <w:rsid w:val="002C4B6D"/>
    <w:rsid w:val="002C7ACF"/>
    <w:rsid w:val="002D338B"/>
    <w:rsid w:val="002D458E"/>
    <w:rsid w:val="002D4996"/>
    <w:rsid w:val="002D5964"/>
    <w:rsid w:val="002D6E5B"/>
    <w:rsid w:val="002E2E75"/>
    <w:rsid w:val="002F08D6"/>
    <w:rsid w:val="002F1A71"/>
    <w:rsid w:val="002F4D26"/>
    <w:rsid w:val="002F5AD3"/>
    <w:rsid w:val="002F719C"/>
    <w:rsid w:val="00303EBD"/>
    <w:rsid w:val="0031239F"/>
    <w:rsid w:val="003127DB"/>
    <w:rsid w:val="00312A0E"/>
    <w:rsid w:val="00312E15"/>
    <w:rsid w:val="00321F8B"/>
    <w:rsid w:val="00322503"/>
    <w:rsid w:val="00324946"/>
    <w:rsid w:val="003249D7"/>
    <w:rsid w:val="0032611A"/>
    <w:rsid w:val="0033025F"/>
    <w:rsid w:val="00332529"/>
    <w:rsid w:val="0033362B"/>
    <w:rsid w:val="00340C76"/>
    <w:rsid w:val="00341655"/>
    <w:rsid w:val="00345D44"/>
    <w:rsid w:val="0035018E"/>
    <w:rsid w:val="00350728"/>
    <w:rsid w:val="00350B72"/>
    <w:rsid w:val="003522A0"/>
    <w:rsid w:val="00352E0E"/>
    <w:rsid w:val="00357306"/>
    <w:rsid w:val="00361C7B"/>
    <w:rsid w:val="00363757"/>
    <w:rsid w:val="003669D1"/>
    <w:rsid w:val="00386D40"/>
    <w:rsid w:val="00387F06"/>
    <w:rsid w:val="003906DB"/>
    <w:rsid w:val="00390916"/>
    <w:rsid w:val="00392115"/>
    <w:rsid w:val="00394D83"/>
    <w:rsid w:val="003A0AF8"/>
    <w:rsid w:val="003A0F08"/>
    <w:rsid w:val="003A7F93"/>
    <w:rsid w:val="003B3EB2"/>
    <w:rsid w:val="003B605C"/>
    <w:rsid w:val="003B6FB3"/>
    <w:rsid w:val="003B75D8"/>
    <w:rsid w:val="003C0C42"/>
    <w:rsid w:val="003C107E"/>
    <w:rsid w:val="003C2167"/>
    <w:rsid w:val="003C2998"/>
    <w:rsid w:val="003C42CB"/>
    <w:rsid w:val="003C79AC"/>
    <w:rsid w:val="003C7AAE"/>
    <w:rsid w:val="003D24B5"/>
    <w:rsid w:val="003D2CBD"/>
    <w:rsid w:val="003D5569"/>
    <w:rsid w:val="003D7417"/>
    <w:rsid w:val="003E4024"/>
    <w:rsid w:val="003E5DB5"/>
    <w:rsid w:val="003F0156"/>
    <w:rsid w:val="00401AE8"/>
    <w:rsid w:val="0040743E"/>
    <w:rsid w:val="00417604"/>
    <w:rsid w:val="0042237D"/>
    <w:rsid w:val="00423E35"/>
    <w:rsid w:val="004303BE"/>
    <w:rsid w:val="00431924"/>
    <w:rsid w:val="004340E1"/>
    <w:rsid w:val="00440CE9"/>
    <w:rsid w:val="00442927"/>
    <w:rsid w:val="00444574"/>
    <w:rsid w:val="00444753"/>
    <w:rsid w:val="00446C80"/>
    <w:rsid w:val="004516C0"/>
    <w:rsid w:val="00452C31"/>
    <w:rsid w:val="004634B3"/>
    <w:rsid w:val="0046357C"/>
    <w:rsid w:val="00464969"/>
    <w:rsid w:val="00480296"/>
    <w:rsid w:val="00482A49"/>
    <w:rsid w:val="00483B0B"/>
    <w:rsid w:val="00486265"/>
    <w:rsid w:val="004874D4"/>
    <w:rsid w:val="0049052F"/>
    <w:rsid w:val="00492779"/>
    <w:rsid w:val="004A1F70"/>
    <w:rsid w:val="004A3809"/>
    <w:rsid w:val="004A5736"/>
    <w:rsid w:val="004B1A36"/>
    <w:rsid w:val="004B4E9C"/>
    <w:rsid w:val="004B56E6"/>
    <w:rsid w:val="004B7A81"/>
    <w:rsid w:val="004C3284"/>
    <w:rsid w:val="004C344B"/>
    <w:rsid w:val="004C39C8"/>
    <w:rsid w:val="004C6642"/>
    <w:rsid w:val="004D0AD3"/>
    <w:rsid w:val="004D22E8"/>
    <w:rsid w:val="004F14FF"/>
    <w:rsid w:val="004F154E"/>
    <w:rsid w:val="004F54D1"/>
    <w:rsid w:val="004F681A"/>
    <w:rsid w:val="00502BAB"/>
    <w:rsid w:val="00502E01"/>
    <w:rsid w:val="00503D07"/>
    <w:rsid w:val="005041AB"/>
    <w:rsid w:val="00505016"/>
    <w:rsid w:val="005069B9"/>
    <w:rsid w:val="00512AD6"/>
    <w:rsid w:val="00512F8D"/>
    <w:rsid w:val="00513455"/>
    <w:rsid w:val="00525CAD"/>
    <w:rsid w:val="00530DDF"/>
    <w:rsid w:val="005327C8"/>
    <w:rsid w:val="00532DF6"/>
    <w:rsid w:val="00535CC4"/>
    <w:rsid w:val="00536D40"/>
    <w:rsid w:val="00537E41"/>
    <w:rsid w:val="00541361"/>
    <w:rsid w:val="00541DCE"/>
    <w:rsid w:val="005422C5"/>
    <w:rsid w:val="005470BA"/>
    <w:rsid w:val="00547BD0"/>
    <w:rsid w:val="00550947"/>
    <w:rsid w:val="0055598E"/>
    <w:rsid w:val="00571CC0"/>
    <w:rsid w:val="00572002"/>
    <w:rsid w:val="00574E43"/>
    <w:rsid w:val="005758EB"/>
    <w:rsid w:val="0057667C"/>
    <w:rsid w:val="005845B4"/>
    <w:rsid w:val="00584DF7"/>
    <w:rsid w:val="00585382"/>
    <w:rsid w:val="005970AA"/>
    <w:rsid w:val="005A3529"/>
    <w:rsid w:val="005A5508"/>
    <w:rsid w:val="005A62A5"/>
    <w:rsid w:val="005B1333"/>
    <w:rsid w:val="005B2B4F"/>
    <w:rsid w:val="005B41AB"/>
    <w:rsid w:val="005B60C9"/>
    <w:rsid w:val="005C06C8"/>
    <w:rsid w:val="005C7710"/>
    <w:rsid w:val="005D15D2"/>
    <w:rsid w:val="005D1F0F"/>
    <w:rsid w:val="005D4A92"/>
    <w:rsid w:val="005D4B70"/>
    <w:rsid w:val="005E64B6"/>
    <w:rsid w:val="005F1629"/>
    <w:rsid w:val="005F1948"/>
    <w:rsid w:val="005F3B40"/>
    <w:rsid w:val="005F5A5A"/>
    <w:rsid w:val="005F6F38"/>
    <w:rsid w:val="005F7D4B"/>
    <w:rsid w:val="00600BBE"/>
    <w:rsid w:val="0060108D"/>
    <w:rsid w:val="00602764"/>
    <w:rsid w:val="00605103"/>
    <w:rsid w:val="00605AA1"/>
    <w:rsid w:val="00607BEA"/>
    <w:rsid w:val="0061595F"/>
    <w:rsid w:val="0062399B"/>
    <w:rsid w:val="006317EF"/>
    <w:rsid w:val="006423B1"/>
    <w:rsid w:val="006449F8"/>
    <w:rsid w:val="006467E9"/>
    <w:rsid w:val="00647239"/>
    <w:rsid w:val="006508A2"/>
    <w:rsid w:val="00650C0B"/>
    <w:rsid w:val="00663950"/>
    <w:rsid w:val="006652AC"/>
    <w:rsid w:val="006833F7"/>
    <w:rsid w:val="006842F6"/>
    <w:rsid w:val="00692061"/>
    <w:rsid w:val="00696B91"/>
    <w:rsid w:val="006A17BA"/>
    <w:rsid w:val="006A2AA0"/>
    <w:rsid w:val="006A3C11"/>
    <w:rsid w:val="006B1729"/>
    <w:rsid w:val="006B222F"/>
    <w:rsid w:val="006B4FE2"/>
    <w:rsid w:val="006B5531"/>
    <w:rsid w:val="006C1278"/>
    <w:rsid w:val="006C3EA1"/>
    <w:rsid w:val="006C5C6F"/>
    <w:rsid w:val="006D330D"/>
    <w:rsid w:val="006D40F1"/>
    <w:rsid w:val="006D74D6"/>
    <w:rsid w:val="006E4244"/>
    <w:rsid w:val="006E4D94"/>
    <w:rsid w:val="006E67A9"/>
    <w:rsid w:val="007012FE"/>
    <w:rsid w:val="00702B74"/>
    <w:rsid w:val="00703126"/>
    <w:rsid w:val="0070367E"/>
    <w:rsid w:val="007051D0"/>
    <w:rsid w:val="00706389"/>
    <w:rsid w:val="0070698A"/>
    <w:rsid w:val="00707ABF"/>
    <w:rsid w:val="007101FF"/>
    <w:rsid w:val="00711F41"/>
    <w:rsid w:val="007221E2"/>
    <w:rsid w:val="00725E61"/>
    <w:rsid w:val="00726B2A"/>
    <w:rsid w:val="00731111"/>
    <w:rsid w:val="00736147"/>
    <w:rsid w:val="00744CC2"/>
    <w:rsid w:val="007563A6"/>
    <w:rsid w:val="00756646"/>
    <w:rsid w:val="00756AD6"/>
    <w:rsid w:val="007571AD"/>
    <w:rsid w:val="007652AD"/>
    <w:rsid w:val="00767790"/>
    <w:rsid w:val="00771F29"/>
    <w:rsid w:val="00772276"/>
    <w:rsid w:val="007735F9"/>
    <w:rsid w:val="00774087"/>
    <w:rsid w:val="00774B56"/>
    <w:rsid w:val="00782937"/>
    <w:rsid w:val="00782B1D"/>
    <w:rsid w:val="00783C04"/>
    <w:rsid w:val="00785B1B"/>
    <w:rsid w:val="00786141"/>
    <w:rsid w:val="00795E5F"/>
    <w:rsid w:val="007966C5"/>
    <w:rsid w:val="007B46D7"/>
    <w:rsid w:val="007B5B3F"/>
    <w:rsid w:val="007C10B3"/>
    <w:rsid w:val="007C5AAB"/>
    <w:rsid w:val="007C768A"/>
    <w:rsid w:val="007D20F2"/>
    <w:rsid w:val="007D3749"/>
    <w:rsid w:val="007D381A"/>
    <w:rsid w:val="007D6F5C"/>
    <w:rsid w:val="007E2F51"/>
    <w:rsid w:val="007E3AD6"/>
    <w:rsid w:val="007F010A"/>
    <w:rsid w:val="007F06AB"/>
    <w:rsid w:val="007F1BD7"/>
    <w:rsid w:val="007F2E8C"/>
    <w:rsid w:val="007F2E9F"/>
    <w:rsid w:val="00813CBD"/>
    <w:rsid w:val="008161A0"/>
    <w:rsid w:val="00817247"/>
    <w:rsid w:val="0081744E"/>
    <w:rsid w:val="00817E35"/>
    <w:rsid w:val="00823DFA"/>
    <w:rsid w:val="008245CF"/>
    <w:rsid w:val="00827A24"/>
    <w:rsid w:val="008327F0"/>
    <w:rsid w:val="00840933"/>
    <w:rsid w:val="0084244E"/>
    <w:rsid w:val="00843316"/>
    <w:rsid w:val="00850176"/>
    <w:rsid w:val="00851F66"/>
    <w:rsid w:val="00854A6F"/>
    <w:rsid w:val="00855943"/>
    <w:rsid w:val="008613DF"/>
    <w:rsid w:val="00865B37"/>
    <w:rsid w:val="0087260D"/>
    <w:rsid w:val="00873D06"/>
    <w:rsid w:val="00874451"/>
    <w:rsid w:val="0088294C"/>
    <w:rsid w:val="00891ADB"/>
    <w:rsid w:val="0089413E"/>
    <w:rsid w:val="00895092"/>
    <w:rsid w:val="00895621"/>
    <w:rsid w:val="008B5FD1"/>
    <w:rsid w:val="008C0F77"/>
    <w:rsid w:val="008C1B22"/>
    <w:rsid w:val="008C337B"/>
    <w:rsid w:val="008C34CE"/>
    <w:rsid w:val="008C498C"/>
    <w:rsid w:val="008C52D1"/>
    <w:rsid w:val="008D34DD"/>
    <w:rsid w:val="008D3D20"/>
    <w:rsid w:val="008E1CD7"/>
    <w:rsid w:val="008E2956"/>
    <w:rsid w:val="008E56B5"/>
    <w:rsid w:val="008F289A"/>
    <w:rsid w:val="008F4E3C"/>
    <w:rsid w:val="008F76EB"/>
    <w:rsid w:val="009026CF"/>
    <w:rsid w:val="009050CC"/>
    <w:rsid w:val="00906B27"/>
    <w:rsid w:val="00910601"/>
    <w:rsid w:val="00916B25"/>
    <w:rsid w:val="00917AF4"/>
    <w:rsid w:val="00923578"/>
    <w:rsid w:val="00924940"/>
    <w:rsid w:val="00924C86"/>
    <w:rsid w:val="00927298"/>
    <w:rsid w:val="0092765A"/>
    <w:rsid w:val="00933970"/>
    <w:rsid w:val="00943B9B"/>
    <w:rsid w:val="00946349"/>
    <w:rsid w:val="00952E29"/>
    <w:rsid w:val="00954959"/>
    <w:rsid w:val="00957647"/>
    <w:rsid w:val="009615CF"/>
    <w:rsid w:val="00964707"/>
    <w:rsid w:val="00967178"/>
    <w:rsid w:val="00970790"/>
    <w:rsid w:val="00970AA4"/>
    <w:rsid w:val="009736D0"/>
    <w:rsid w:val="00974ED3"/>
    <w:rsid w:val="00977F08"/>
    <w:rsid w:val="009804AF"/>
    <w:rsid w:val="00981024"/>
    <w:rsid w:val="00983FFA"/>
    <w:rsid w:val="0098421D"/>
    <w:rsid w:val="00985A07"/>
    <w:rsid w:val="00986F08"/>
    <w:rsid w:val="00991A7B"/>
    <w:rsid w:val="009973DF"/>
    <w:rsid w:val="00997FD5"/>
    <w:rsid w:val="009A3F33"/>
    <w:rsid w:val="009A3F4B"/>
    <w:rsid w:val="009A4767"/>
    <w:rsid w:val="009A66A7"/>
    <w:rsid w:val="009A7853"/>
    <w:rsid w:val="009B687D"/>
    <w:rsid w:val="009B783A"/>
    <w:rsid w:val="009C04B8"/>
    <w:rsid w:val="009C726B"/>
    <w:rsid w:val="009D085D"/>
    <w:rsid w:val="009D2D55"/>
    <w:rsid w:val="009E2020"/>
    <w:rsid w:val="009E2773"/>
    <w:rsid w:val="009E576A"/>
    <w:rsid w:val="009E6062"/>
    <w:rsid w:val="009E6431"/>
    <w:rsid w:val="009E688F"/>
    <w:rsid w:val="009F0B05"/>
    <w:rsid w:val="009F1BB0"/>
    <w:rsid w:val="009F53F8"/>
    <w:rsid w:val="009F749A"/>
    <w:rsid w:val="009F7FE8"/>
    <w:rsid w:val="00A10C6B"/>
    <w:rsid w:val="00A161B5"/>
    <w:rsid w:val="00A16F9F"/>
    <w:rsid w:val="00A20A11"/>
    <w:rsid w:val="00A2308E"/>
    <w:rsid w:val="00A272B8"/>
    <w:rsid w:val="00A27DAB"/>
    <w:rsid w:val="00A305CA"/>
    <w:rsid w:val="00A325EB"/>
    <w:rsid w:val="00A404C7"/>
    <w:rsid w:val="00A42D4B"/>
    <w:rsid w:val="00A44B7A"/>
    <w:rsid w:val="00A45BE2"/>
    <w:rsid w:val="00A50032"/>
    <w:rsid w:val="00A510B2"/>
    <w:rsid w:val="00A60E6F"/>
    <w:rsid w:val="00A661DC"/>
    <w:rsid w:val="00A66A2F"/>
    <w:rsid w:val="00A71303"/>
    <w:rsid w:val="00A71C5B"/>
    <w:rsid w:val="00A7451D"/>
    <w:rsid w:val="00A75FDA"/>
    <w:rsid w:val="00A77A77"/>
    <w:rsid w:val="00A8098C"/>
    <w:rsid w:val="00A8350F"/>
    <w:rsid w:val="00A92D4C"/>
    <w:rsid w:val="00A93111"/>
    <w:rsid w:val="00A93922"/>
    <w:rsid w:val="00AA13B2"/>
    <w:rsid w:val="00AA4FFE"/>
    <w:rsid w:val="00AA6099"/>
    <w:rsid w:val="00AB40C9"/>
    <w:rsid w:val="00AB5BA3"/>
    <w:rsid w:val="00AB5F8B"/>
    <w:rsid w:val="00AB6E98"/>
    <w:rsid w:val="00AC2934"/>
    <w:rsid w:val="00AC2C34"/>
    <w:rsid w:val="00AD16F1"/>
    <w:rsid w:val="00AD1CF8"/>
    <w:rsid w:val="00AD3DF1"/>
    <w:rsid w:val="00AE3364"/>
    <w:rsid w:val="00AF334A"/>
    <w:rsid w:val="00B01061"/>
    <w:rsid w:val="00B03C57"/>
    <w:rsid w:val="00B04379"/>
    <w:rsid w:val="00B070A1"/>
    <w:rsid w:val="00B07467"/>
    <w:rsid w:val="00B1528B"/>
    <w:rsid w:val="00B205EF"/>
    <w:rsid w:val="00B208D1"/>
    <w:rsid w:val="00B33328"/>
    <w:rsid w:val="00B336C6"/>
    <w:rsid w:val="00B35B8B"/>
    <w:rsid w:val="00B42D5B"/>
    <w:rsid w:val="00B44A35"/>
    <w:rsid w:val="00B452A6"/>
    <w:rsid w:val="00B51E94"/>
    <w:rsid w:val="00B55A7F"/>
    <w:rsid w:val="00B564C9"/>
    <w:rsid w:val="00B57506"/>
    <w:rsid w:val="00B6417A"/>
    <w:rsid w:val="00B73FCE"/>
    <w:rsid w:val="00B75F72"/>
    <w:rsid w:val="00B83B0B"/>
    <w:rsid w:val="00B83B3B"/>
    <w:rsid w:val="00B86F04"/>
    <w:rsid w:val="00B902F0"/>
    <w:rsid w:val="00B930AD"/>
    <w:rsid w:val="00B93645"/>
    <w:rsid w:val="00B97BE4"/>
    <w:rsid w:val="00BA1837"/>
    <w:rsid w:val="00BA18C6"/>
    <w:rsid w:val="00BA24E6"/>
    <w:rsid w:val="00BA4648"/>
    <w:rsid w:val="00BB0987"/>
    <w:rsid w:val="00BB2DCB"/>
    <w:rsid w:val="00BB454A"/>
    <w:rsid w:val="00BB53B8"/>
    <w:rsid w:val="00BB6ED9"/>
    <w:rsid w:val="00BB7A33"/>
    <w:rsid w:val="00BC12B4"/>
    <w:rsid w:val="00BC1ADF"/>
    <w:rsid w:val="00BC2412"/>
    <w:rsid w:val="00BC7F25"/>
    <w:rsid w:val="00BD32CC"/>
    <w:rsid w:val="00BD4D33"/>
    <w:rsid w:val="00BD5970"/>
    <w:rsid w:val="00BD6D9A"/>
    <w:rsid w:val="00BE07D2"/>
    <w:rsid w:val="00BE1ED7"/>
    <w:rsid w:val="00BE793A"/>
    <w:rsid w:val="00BF11D1"/>
    <w:rsid w:val="00BF16F7"/>
    <w:rsid w:val="00BF4492"/>
    <w:rsid w:val="00BF4708"/>
    <w:rsid w:val="00C12ABA"/>
    <w:rsid w:val="00C14C69"/>
    <w:rsid w:val="00C25263"/>
    <w:rsid w:val="00C306E4"/>
    <w:rsid w:val="00C31EE6"/>
    <w:rsid w:val="00C3238C"/>
    <w:rsid w:val="00C34E4A"/>
    <w:rsid w:val="00C36E5F"/>
    <w:rsid w:val="00C42909"/>
    <w:rsid w:val="00C42E8A"/>
    <w:rsid w:val="00C436D9"/>
    <w:rsid w:val="00C4588E"/>
    <w:rsid w:val="00C51B34"/>
    <w:rsid w:val="00C5239A"/>
    <w:rsid w:val="00C5547D"/>
    <w:rsid w:val="00C63394"/>
    <w:rsid w:val="00C64E6C"/>
    <w:rsid w:val="00C90594"/>
    <w:rsid w:val="00C93C1D"/>
    <w:rsid w:val="00CA17E4"/>
    <w:rsid w:val="00CA3BA5"/>
    <w:rsid w:val="00CA4FAE"/>
    <w:rsid w:val="00CA5397"/>
    <w:rsid w:val="00CA5EEA"/>
    <w:rsid w:val="00CB65A2"/>
    <w:rsid w:val="00CB765D"/>
    <w:rsid w:val="00CC1613"/>
    <w:rsid w:val="00CC3E20"/>
    <w:rsid w:val="00CC4B54"/>
    <w:rsid w:val="00CD1A3D"/>
    <w:rsid w:val="00CD204E"/>
    <w:rsid w:val="00CE0626"/>
    <w:rsid w:val="00CE3B56"/>
    <w:rsid w:val="00CE49C8"/>
    <w:rsid w:val="00CF14C9"/>
    <w:rsid w:val="00CF65DF"/>
    <w:rsid w:val="00D03F94"/>
    <w:rsid w:val="00D102EF"/>
    <w:rsid w:val="00D119DF"/>
    <w:rsid w:val="00D145CD"/>
    <w:rsid w:val="00D167C1"/>
    <w:rsid w:val="00D24EEE"/>
    <w:rsid w:val="00D254AE"/>
    <w:rsid w:val="00D2643B"/>
    <w:rsid w:val="00D27726"/>
    <w:rsid w:val="00D30759"/>
    <w:rsid w:val="00D31E10"/>
    <w:rsid w:val="00D32327"/>
    <w:rsid w:val="00D334F1"/>
    <w:rsid w:val="00D37185"/>
    <w:rsid w:val="00D37EAA"/>
    <w:rsid w:val="00D409EE"/>
    <w:rsid w:val="00D47A34"/>
    <w:rsid w:val="00D53097"/>
    <w:rsid w:val="00D53CEB"/>
    <w:rsid w:val="00D60AF4"/>
    <w:rsid w:val="00D60E0A"/>
    <w:rsid w:val="00D623F3"/>
    <w:rsid w:val="00D64CAB"/>
    <w:rsid w:val="00D730F4"/>
    <w:rsid w:val="00D73307"/>
    <w:rsid w:val="00D735E3"/>
    <w:rsid w:val="00D73BF1"/>
    <w:rsid w:val="00D74807"/>
    <w:rsid w:val="00D842E0"/>
    <w:rsid w:val="00D84C16"/>
    <w:rsid w:val="00D90018"/>
    <w:rsid w:val="00D9567F"/>
    <w:rsid w:val="00D95D10"/>
    <w:rsid w:val="00D9678E"/>
    <w:rsid w:val="00D969BA"/>
    <w:rsid w:val="00DA162F"/>
    <w:rsid w:val="00DA1C8E"/>
    <w:rsid w:val="00DB7623"/>
    <w:rsid w:val="00DC1516"/>
    <w:rsid w:val="00DC2CC8"/>
    <w:rsid w:val="00DC394F"/>
    <w:rsid w:val="00DC5CF3"/>
    <w:rsid w:val="00DC5D1D"/>
    <w:rsid w:val="00DC5E53"/>
    <w:rsid w:val="00DD34DA"/>
    <w:rsid w:val="00DD3F3C"/>
    <w:rsid w:val="00DD69DB"/>
    <w:rsid w:val="00DD7734"/>
    <w:rsid w:val="00DE3E41"/>
    <w:rsid w:val="00DE57E6"/>
    <w:rsid w:val="00DE61BA"/>
    <w:rsid w:val="00DE764A"/>
    <w:rsid w:val="00DF45AE"/>
    <w:rsid w:val="00DF487B"/>
    <w:rsid w:val="00DF723E"/>
    <w:rsid w:val="00E006A1"/>
    <w:rsid w:val="00E038E7"/>
    <w:rsid w:val="00E03CAD"/>
    <w:rsid w:val="00E147FE"/>
    <w:rsid w:val="00E1602B"/>
    <w:rsid w:val="00E21B48"/>
    <w:rsid w:val="00E2238D"/>
    <w:rsid w:val="00E22584"/>
    <w:rsid w:val="00E2442F"/>
    <w:rsid w:val="00E34B23"/>
    <w:rsid w:val="00E35F74"/>
    <w:rsid w:val="00E37685"/>
    <w:rsid w:val="00E37FCE"/>
    <w:rsid w:val="00E47080"/>
    <w:rsid w:val="00E51197"/>
    <w:rsid w:val="00E537B3"/>
    <w:rsid w:val="00E53AD7"/>
    <w:rsid w:val="00E543AA"/>
    <w:rsid w:val="00E60DC9"/>
    <w:rsid w:val="00E61BBB"/>
    <w:rsid w:val="00E642F0"/>
    <w:rsid w:val="00E678EE"/>
    <w:rsid w:val="00E75096"/>
    <w:rsid w:val="00E83C49"/>
    <w:rsid w:val="00E84BAD"/>
    <w:rsid w:val="00E85050"/>
    <w:rsid w:val="00E93B11"/>
    <w:rsid w:val="00E94017"/>
    <w:rsid w:val="00E953C1"/>
    <w:rsid w:val="00E955D7"/>
    <w:rsid w:val="00E97B9F"/>
    <w:rsid w:val="00EA1364"/>
    <w:rsid w:val="00EA3B73"/>
    <w:rsid w:val="00EA469E"/>
    <w:rsid w:val="00EB0D9F"/>
    <w:rsid w:val="00EB16B3"/>
    <w:rsid w:val="00EB4504"/>
    <w:rsid w:val="00EB7415"/>
    <w:rsid w:val="00EC170F"/>
    <w:rsid w:val="00EC48DC"/>
    <w:rsid w:val="00EC4C4A"/>
    <w:rsid w:val="00ED71B8"/>
    <w:rsid w:val="00EE0CA3"/>
    <w:rsid w:val="00EE5561"/>
    <w:rsid w:val="00EE6643"/>
    <w:rsid w:val="00EF355C"/>
    <w:rsid w:val="00EF37CF"/>
    <w:rsid w:val="00EF7E20"/>
    <w:rsid w:val="00F01C4E"/>
    <w:rsid w:val="00F02294"/>
    <w:rsid w:val="00F03145"/>
    <w:rsid w:val="00F0511D"/>
    <w:rsid w:val="00F22A94"/>
    <w:rsid w:val="00F255CA"/>
    <w:rsid w:val="00F43B85"/>
    <w:rsid w:val="00F52443"/>
    <w:rsid w:val="00F61010"/>
    <w:rsid w:val="00F6273F"/>
    <w:rsid w:val="00F6597B"/>
    <w:rsid w:val="00F67320"/>
    <w:rsid w:val="00F71FD5"/>
    <w:rsid w:val="00F8070B"/>
    <w:rsid w:val="00F8619B"/>
    <w:rsid w:val="00F92ED4"/>
    <w:rsid w:val="00F942A0"/>
    <w:rsid w:val="00F94789"/>
    <w:rsid w:val="00F94E96"/>
    <w:rsid w:val="00F953B5"/>
    <w:rsid w:val="00FA1C9E"/>
    <w:rsid w:val="00FA3EB6"/>
    <w:rsid w:val="00FA667A"/>
    <w:rsid w:val="00FA6690"/>
    <w:rsid w:val="00FA6C13"/>
    <w:rsid w:val="00FB2F9F"/>
    <w:rsid w:val="00FB5613"/>
    <w:rsid w:val="00FC497A"/>
    <w:rsid w:val="00FC6D91"/>
    <w:rsid w:val="00FD1EE7"/>
    <w:rsid w:val="00FD306C"/>
    <w:rsid w:val="00FD36F6"/>
    <w:rsid w:val="00FD4CDF"/>
    <w:rsid w:val="00FD7AEA"/>
    <w:rsid w:val="00FF3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43619"/>
  <w15:chartTrackingRefBased/>
  <w15:docId w15:val="{EEEAF455-028F-824E-BC43-E0D999DB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B3"/>
  </w:style>
  <w:style w:type="paragraph" w:styleId="Heading1">
    <w:name w:val="heading 1"/>
    <w:basedOn w:val="Normal"/>
    <w:next w:val="Normal"/>
    <w:link w:val="Heading1Char"/>
    <w:uiPriority w:val="9"/>
    <w:qFormat/>
    <w:rsid w:val="007C10B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C10B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10B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C10B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C10B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10B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10B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10B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10B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EB2"/>
    <w:rPr>
      <w:color w:val="0563C1"/>
      <w:u w:val="single"/>
    </w:rPr>
  </w:style>
  <w:style w:type="paragraph" w:styleId="ListParagraph">
    <w:name w:val="List Paragraph"/>
    <w:basedOn w:val="Normal"/>
    <w:uiPriority w:val="34"/>
    <w:qFormat/>
    <w:rsid w:val="003B3EB2"/>
    <w:pPr>
      <w:ind w:left="720"/>
      <w:contextualSpacing/>
    </w:pPr>
  </w:style>
  <w:style w:type="character" w:styleId="Strong">
    <w:name w:val="Strong"/>
    <w:basedOn w:val="DefaultParagraphFont"/>
    <w:uiPriority w:val="22"/>
    <w:qFormat/>
    <w:rsid w:val="007C10B3"/>
    <w:rPr>
      <w:b/>
      <w:bCs/>
    </w:rPr>
  </w:style>
  <w:style w:type="character" w:customStyle="1" w:styleId="Heading1Char">
    <w:name w:val="Heading 1 Char"/>
    <w:basedOn w:val="DefaultParagraphFont"/>
    <w:link w:val="Heading1"/>
    <w:uiPriority w:val="9"/>
    <w:rsid w:val="007C10B3"/>
    <w:rPr>
      <w:rFonts w:asciiTheme="majorHAnsi" w:eastAsiaTheme="majorEastAsia" w:hAnsiTheme="majorHAnsi" w:cstheme="majorBidi"/>
      <w:color w:val="1F3864" w:themeColor="accent1" w:themeShade="80"/>
      <w:sz w:val="36"/>
      <w:szCs w:val="36"/>
    </w:rPr>
  </w:style>
  <w:style w:type="character" w:customStyle="1" w:styleId="Onopgelostemelding1">
    <w:name w:val="Onopgeloste melding1"/>
    <w:basedOn w:val="DefaultParagraphFont"/>
    <w:uiPriority w:val="99"/>
    <w:semiHidden/>
    <w:unhideWhenUsed/>
    <w:rsid w:val="00E2238D"/>
    <w:rPr>
      <w:color w:val="605E5C"/>
      <w:shd w:val="clear" w:color="auto" w:fill="E1DFDD"/>
    </w:rPr>
  </w:style>
  <w:style w:type="paragraph" w:styleId="NormalWeb">
    <w:name w:val="Normal (Web)"/>
    <w:basedOn w:val="Normal"/>
    <w:uiPriority w:val="99"/>
    <w:unhideWhenUsed/>
    <w:rsid w:val="000C41B0"/>
    <w:pPr>
      <w:spacing w:after="0" w:line="240" w:lineRule="auto"/>
    </w:pPr>
    <w:rPr>
      <w:rFonts w:ascii="Times New Roman" w:hAnsi="Times New Roman" w:cs="Times New Roman"/>
      <w:sz w:val="24"/>
      <w:szCs w:val="24"/>
      <w:lang w:eastAsia="nl-NL"/>
    </w:rPr>
  </w:style>
  <w:style w:type="character" w:styleId="Emphasis">
    <w:name w:val="Emphasis"/>
    <w:basedOn w:val="DefaultParagraphFont"/>
    <w:uiPriority w:val="20"/>
    <w:qFormat/>
    <w:rsid w:val="007C10B3"/>
    <w:rPr>
      <w:i/>
      <w:iCs/>
    </w:rPr>
  </w:style>
  <w:style w:type="character" w:styleId="FollowedHyperlink">
    <w:name w:val="FollowedHyperlink"/>
    <w:basedOn w:val="DefaultParagraphFont"/>
    <w:uiPriority w:val="99"/>
    <w:semiHidden/>
    <w:unhideWhenUsed/>
    <w:rsid w:val="000C41B0"/>
    <w:rPr>
      <w:color w:val="954F72" w:themeColor="followedHyperlink"/>
      <w:u w:val="single"/>
    </w:rPr>
  </w:style>
  <w:style w:type="character" w:customStyle="1" w:styleId="Heading2Char">
    <w:name w:val="Heading 2 Char"/>
    <w:basedOn w:val="DefaultParagraphFont"/>
    <w:link w:val="Heading2"/>
    <w:uiPriority w:val="9"/>
    <w:semiHidden/>
    <w:rsid w:val="007C10B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C10B3"/>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7C10B3"/>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7C10B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10B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10B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10B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10B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10B3"/>
    <w:pPr>
      <w:spacing w:line="240" w:lineRule="auto"/>
    </w:pPr>
    <w:rPr>
      <w:b/>
      <w:bCs/>
      <w:smallCaps/>
      <w:color w:val="44546A" w:themeColor="text2"/>
    </w:rPr>
  </w:style>
  <w:style w:type="paragraph" w:styleId="Title">
    <w:name w:val="Title"/>
    <w:basedOn w:val="Normal"/>
    <w:next w:val="Normal"/>
    <w:link w:val="TitleChar"/>
    <w:uiPriority w:val="10"/>
    <w:qFormat/>
    <w:rsid w:val="007C10B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10B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C10B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10B3"/>
    <w:rPr>
      <w:rFonts w:asciiTheme="majorHAnsi" w:eastAsiaTheme="majorEastAsia" w:hAnsiTheme="majorHAnsi" w:cstheme="majorBidi"/>
      <w:color w:val="4472C4" w:themeColor="accent1"/>
      <w:sz w:val="28"/>
      <w:szCs w:val="28"/>
    </w:rPr>
  </w:style>
  <w:style w:type="paragraph" w:styleId="NoSpacing">
    <w:name w:val="No Spacing"/>
    <w:uiPriority w:val="1"/>
    <w:qFormat/>
    <w:rsid w:val="007C10B3"/>
    <w:pPr>
      <w:spacing w:after="0" w:line="240" w:lineRule="auto"/>
    </w:pPr>
  </w:style>
  <w:style w:type="paragraph" w:styleId="Quote">
    <w:name w:val="Quote"/>
    <w:basedOn w:val="Normal"/>
    <w:next w:val="Normal"/>
    <w:link w:val="QuoteChar"/>
    <w:uiPriority w:val="29"/>
    <w:qFormat/>
    <w:rsid w:val="007C10B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10B3"/>
    <w:rPr>
      <w:color w:val="44546A" w:themeColor="text2"/>
      <w:sz w:val="24"/>
      <w:szCs w:val="24"/>
    </w:rPr>
  </w:style>
  <w:style w:type="paragraph" w:styleId="IntenseQuote">
    <w:name w:val="Intense Quote"/>
    <w:basedOn w:val="Normal"/>
    <w:next w:val="Normal"/>
    <w:link w:val="IntenseQuoteChar"/>
    <w:uiPriority w:val="30"/>
    <w:qFormat/>
    <w:rsid w:val="007C10B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10B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10B3"/>
    <w:rPr>
      <w:i/>
      <w:iCs/>
      <w:color w:val="595959" w:themeColor="text1" w:themeTint="A6"/>
    </w:rPr>
  </w:style>
  <w:style w:type="character" w:styleId="IntenseEmphasis">
    <w:name w:val="Intense Emphasis"/>
    <w:basedOn w:val="DefaultParagraphFont"/>
    <w:uiPriority w:val="21"/>
    <w:qFormat/>
    <w:rsid w:val="007C10B3"/>
    <w:rPr>
      <w:b/>
      <w:bCs/>
      <w:i/>
      <w:iCs/>
    </w:rPr>
  </w:style>
  <w:style w:type="character" w:styleId="SubtleReference">
    <w:name w:val="Subtle Reference"/>
    <w:basedOn w:val="DefaultParagraphFont"/>
    <w:uiPriority w:val="31"/>
    <w:qFormat/>
    <w:rsid w:val="007C10B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10B3"/>
    <w:rPr>
      <w:b/>
      <w:bCs/>
      <w:smallCaps/>
      <w:color w:val="44546A" w:themeColor="text2"/>
      <w:u w:val="single"/>
    </w:rPr>
  </w:style>
  <w:style w:type="character" w:styleId="BookTitle">
    <w:name w:val="Book Title"/>
    <w:basedOn w:val="DefaultParagraphFont"/>
    <w:uiPriority w:val="33"/>
    <w:qFormat/>
    <w:rsid w:val="007C10B3"/>
    <w:rPr>
      <w:b/>
      <w:bCs/>
      <w:smallCaps/>
      <w:spacing w:val="10"/>
    </w:rPr>
  </w:style>
  <w:style w:type="paragraph" w:styleId="TOCHeading">
    <w:name w:val="TOC Heading"/>
    <w:basedOn w:val="Heading1"/>
    <w:next w:val="Normal"/>
    <w:uiPriority w:val="39"/>
    <w:semiHidden/>
    <w:unhideWhenUsed/>
    <w:qFormat/>
    <w:rsid w:val="007C10B3"/>
    <w:pPr>
      <w:outlineLvl w:val="9"/>
    </w:pPr>
  </w:style>
  <w:style w:type="character" w:customStyle="1" w:styleId="article-headerpublish-datelabel">
    <w:name w:val="article-header__publish-date__label"/>
    <w:basedOn w:val="DefaultParagraphFont"/>
    <w:rsid w:val="00502E01"/>
  </w:style>
  <w:style w:type="character" w:customStyle="1" w:styleId="article-headerpublish-datevalue">
    <w:name w:val="article-header__publish-date__value"/>
    <w:basedOn w:val="DefaultParagraphFont"/>
    <w:rsid w:val="00502E01"/>
  </w:style>
  <w:style w:type="character" w:customStyle="1" w:styleId="article-headerdoi">
    <w:name w:val="article-header__doi"/>
    <w:basedOn w:val="DefaultParagraphFont"/>
    <w:rsid w:val="00502E01"/>
  </w:style>
  <w:style w:type="character" w:customStyle="1" w:styleId="article-headerdoilabel">
    <w:name w:val="article-header__doi__label"/>
    <w:basedOn w:val="DefaultParagraphFont"/>
    <w:rsid w:val="00502E01"/>
  </w:style>
  <w:style w:type="character" w:customStyle="1" w:styleId="identifier">
    <w:name w:val="identifier"/>
    <w:basedOn w:val="DefaultParagraphFont"/>
    <w:rsid w:val="00572002"/>
  </w:style>
  <w:style w:type="character" w:customStyle="1" w:styleId="id-label">
    <w:name w:val="id-label"/>
    <w:basedOn w:val="DefaultParagraphFont"/>
    <w:rsid w:val="00572002"/>
  </w:style>
  <w:style w:type="paragraph" w:customStyle="1" w:styleId="xmsonormal">
    <w:name w:val="x_msonormal"/>
    <w:basedOn w:val="Normal"/>
    <w:uiPriority w:val="99"/>
    <w:rsid w:val="00B452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EF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CF"/>
    <w:rPr>
      <w:rFonts w:ascii="Segoe UI" w:hAnsi="Segoe UI" w:cs="Segoe UI"/>
      <w:sz w:val="18"/>
      <w:szCs w:val="18"/>
    </w:rPr>
  </w:style>
  <w:style w:type="character" w:styleId="CommentReference">
    <w:name w:val="annotation reference"/>
    <w:basedOn w:val="DefaultParagraphFont"/>
    <w:uiPriority w:val="99"/>
    <w:semiHidden/>
    <w:unhideWhenUsed/>
    <w:rsid w:val="00EF37CF"/>
    <w:rPr>
      <w:sz w:val="16"/>
      <w:szCs w:val="16"/>
    </w:rPr>
  </w:style>
  <w:style w:type="paragraph" w:styleId="CommentText">
    <w:name w:val="annotation text"/>
    <w:basedOn w:val="Normal"/>
    <w:link w:val="CommentTextChar"/>
    <w:uiPriority w:val="99"/>
    <w:unhideWhenUsed/>
    <w:rsid w:val="00EF37CF"/>
    <w:pPr>
      <w:spacing w:line="240" w:lineRule="auto"/>
    </w:pPr>
    <w:rPr>
      <w:sz w:val="20"/>
      <w:szCs w:val="20"/>
    </w:rPr>
  </w:style>
  <w:style w:type="character" w:customStyle="1" w:styleId="CommentTextChar">
    <w:name w:val="Comment Text Char"/>
    <w:basedOn w:val="DefaultParagraphFont"/>
    <w:link w:val="CommentText"/>
    <w:uiPriority w:val="99"/>
    <w:rsid w:val="00EF37CF"/>
    <w:rPr>
      <w:sz w:val="20"/>
      <w:szCs w:val="20"/>
    </w:rPr>
  </w:style>
  <w:style w:type="paragraph" w:styleId="CommentSubject">
    <w:name w:val="annotation subject"/>
    <w:basedOn w:val="CommentText"/>
    <w:next w:val="CommentText"/>
    <w:link w:val="CommentSubjectChar"/>
    <w:uiPriority w:val="99"/>
    <w:semiHidden/>
    <w:unhideWhenUsed/>
    <w:rsid w:val="00EF37CF"/>
    <w:rPr>
      <w:b/>
      <w:bCs/>
    </w:rPr>
  </w:style>
  <w:style w:type="character" w:customStyle="1" w:styleId="CommentSubjectChar">
    <w:name w:val="Comment Subject Char"/>
    <w:basedOn w:val="CommentTextChar"/>
    <w:link w:val="CommentSubject"/>
    <w:uiPriority w:val="99"/>
    <w:semiHidden/>
    <w:rsid w:val="00EF37CF"/>
    <w:rPr>
      <w:b/>
      <w:bCs/>
      <w:sz w:val="20"/>
      <w:szCs w:val="20"/>
    </w:rPr>
  </w:style>
  <w:style w:type="character" w:customStyle="1" w:styleId="Onopgelostemelding2">
    <w:name w:val="Onopgeloste melding2"/>
    <w:basedOn w:val="DefaultParagraphFont"/>
    <w:uiPriority w:val="99"/>
    <w:semiHidden/>
    <w:unhideWhenUsed/>
    <w:rsid w:val="00771F29"/>
    <w:rPr>
      <w:color w:val="605E5C"/>
      <w:shd w:val="clear" w:color="auto" w:fill="E1DFDD"/>
    </w:rPr>
  </w:style>
  <w:style w:type="character" w:customStyle="1" w:styleId="apple-converted-space">
    <w:name w:val="apple-converted-space"/>
    <w:basedOn w:val="DefaultParagraphFont"/>
    <w:rsid w:val="000C078F"/>
  </w:style>
  <w:style w:type="paragraph" w:styleId="HTMLPreformatted">
    <w:name w:val="HTML Preformatted"/>
    <w:basedOn w:val="Normal"/>
    <w:link w:val="HTMLPreformattedChar"/>
    <w:uiPriority w:val="99"/>
    <w:semiHidden/>
    <w:unhideWhenUsed/>
    <w:rsid w:val="00E8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E83C49"/>
    <w:rPr>
      <w:rFonts w:ascii="Courier New" w:eastAsia="Times New Roman" w:hAnsi="Courier New" w:cs="Courier New"/>
      <w:sz w:val="20"/>
      <w:szCs w:val="20"/>
      <w:lang w:eastAsia="nl-NL"/>
    </w:rPr>
  </w:style>
  <w:style w:type="character" w:customStyle="1" w:styleId="y2iqfc">
    <w:name w:val="y2iqfc"/>
    <w:basedOn w:val="DefaultParagraphFont"/>
    <w:rsid w:val="00E83C49"/>
  </w:style>
  <w:style w:type="paragraph" w:styleId="Revision">
    <w:name w:val="Revision"/>
    <w:hidden/>
    <w:uiPriority w:val="99"/>
    <w:semiHidden/>
    <w:rsid w:val="00F8619B"/>
    <w:pPr>
      <w:spacing w:after="0" w:line="240" w:lineRule="auto"/>
    </w:pPr>
  </w:style>
  <w:style w:type="character" w:customStyle="1" w:styleId="UnresolvedMention">
    <w:name w:val="Unresolved Mention"/>
    <w:basedOn w:val="DefaultParagraphFont"/>
    <w:uiPriority w:val="99"/>
    <w:semiHidden/>
    <w:unhideWhenUsed/>
    <w:rsid w:val="00C42909"/>
    <w:rPr>
      <w:color w:val="605E5C"/>
      <w:shd w:val="clear" w:color="auto" w:fill="E1DFDD"/>
    </w:rPr>
  </w:style>
  <w:style w:type="paragraph" w:customStyle="1" w:styleId="bodytext">
    <w:name w:val="bodytext"/>
    <w:basedOn w:val="Normal"/>
    <w:rsid w:val="00096F3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39"/>
    <w:rsid w:val="00C3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2">
    <w:name w:val="docsum-authors2"/>
    <w:basedOn w:val="DefaultParagraphFont"/>
    <w:rsid w:val="00D145CD"/>
  </w:style>
  <w:style w:type="character" w:customStyle="1" w:styleId="docsum-journal-citation">
    <w:name w:val="docsum-journal-citation"/>
    <w:basedOn w:val="DefaultParagraphFont"/>
    <w:rsid w:val="00D145CD"/>
  </w:style>
  <w:style w:type="paragraph" w:customStyle="1" w:styleId="xxmsonormal">
    <w:name w:val="x_xmsonormal"/>
    <w:basedOn w:val="Normal"/>
    <w:rsid w:val="00F8070B"/>
    <w:pPr>
      <w:spacing w:after="0" w:line="240" w:lineRule="auto"/>
    </w:pPr>
    <w:rPr>
      <w:rFonts w:ascii="Times New Roman" w:eastAsiaTheme="minorHAnsi" w:hAnsi="Times New Roman" w:cs="Times New Roman"/>
      <w:sz w:val="24"/>
      <w:szCs w:val="24"/>
      <w:lang w:eastAsia="nl-NL"/>
    </w:rPr>
  </w:style>
  <w:style w:type="character" w:customStyle="1" w:styleId="xapple-converted-space">
    <w:name w:val="x_apple-converted-space"/>
    <w:basedOn w:val="DefaultParagraphFont"/>
    <w:rsid w:val="0018675B"/>
  </w:style>
  <w:style w:type="character" w:customStyle="1" w:styleId="xcitation-part">
    <w:name w:val="x_citation-part"/>
    <w:basedOn w:val="DefaultParagraphFont"/>
    <w:rsid w:val="0018675B"/>
  </w:style>
  <w:style w:type="character" w:customStyle="1" w:styleId="xdocsum-pmid">
    <w:name w:val="x_docsum-pmid"/>
    <w:basedOn w:val="DefaultParagraphFont"/>
    <w:rsid w:val="0018675B"/>
  </w:style>
  <w:style w:type="character" w:customStyle="1" w:styleId="citation-part">
    <w:name w:val="citation-part"/>
    <w:basedOn w:val="DefaultParagraphFont"/>
    <w:rsid w:val="00D37EAA"/>
  </w:style>
  <w:style w:type="character" w:customStyle="1" w:styleId="docsum-pmid">
    <w:name w:val="docsum-pmid"/>
    <w:basedOn w:val="DefaultParagraphFont"/>
    <w:rsid w:val="00D37EAA"/>
  </w:style>
  <w:style w:type="character" w:customStyle="1" w:styleId="period">
    <w:name w:val="period"/>
    <w:basedOn w:val="DefaultParagraphFont"/>
    <w:rsid w:val="00F52443"/>
  </w:style>
  <w:style w:type="character" w:customStyle="1" w:styleId="cit">
    <w:name w:val="cit"/>
    <w:basedOn w:val="DefaultParagraphFont"/>
    <w:rsid w:val="00F52443"/>
  </w:style>
  <w:style w:type="character" w:customStyle="1" w:styleId="citation-doi">
    <w:name w:val="citation-doi"/>
    <w:basedOn w:val="DefaultParagraphFont"/>
    <w:rsid w:val="00F5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76">
      <w:bodyDiv w:val="1"/>
      <w:marLeft w:val="0"/>
      <w:marRight w:val="0"/>
      <w:marTop w:val="0"/>
      <w:marBottom w:val="0"/>
      <w:divBdr>
        <w:top w:val="none" w:sz="0" w:space="0" w:color="auto"/>
        <w:left w:val="none" w:sz="0" w:space="0" w:color="auto"/>
        <w:bottom w:val="none" w:sz="0" w:space="0" w:color="auto"/>
        <w:right w:val="none" w:sz="0" w:space="0" w:color="auto"/>
      </w:divBdr>
    </w:div>
    <w:div w:id="96797798">
      <w:bodyDiv w:val="1"/>
      <w:marLeft w:val="0"/>
      <w:marRight w:val="0"/>
      <w:marTop w:val="0"/>
      <w:marBottom w:val="0"/>
      <w:divBdr>
        <w:top w:val="none" w:sz="0" w:space="0" w:color="auto"/>
        <w:left w:val="none" w:sz="0" w:space="0" w:color="auto"/>
        <w:bottom w:val="none" w:sz="0" w:space="0" w:color="auto"/>
        <w:right w:val="none" w:sz="0" w:space="0" w:color="auto"/>
      </w:divBdr>
    </w:div>
    <w:div w:id="135489882">
      <w:bodyDiv w:val="1"/>
      <w:marLeft w:val="0"/>
      <w:marRight w:val="0"/>
      <w:marTop w:val="0"/>
      <w:marBottom w:val="0"/>
      <w:divBdr>
        <w:top w:val="none" w:sz="0" w:space="0" w:color="auto"/>
        <w:left w:val="none" w:sz="0" w:space="0" w:color="auto"/>
        <w:bottom w:val="none" w:sz="0" w:space="0" w:color="auto"/>
        <w:right w:val="none" w:sz="0" w:space="0" w:color="auto"/>
      </w:divBdr>
    </w:div>
    <w:div w:id="147482456">
      <w:bodyDiv w:val="1"/>
      <w:marLeft w:val="0"/>
      <w:marRight w:val="0"/>
      <w:marTop w:val="0"/>
      <w:marBottom w:val="0"/>
      <w:divBdr>
        <w:top w:val="none" w:sz="0" w:space="0" w:color="auto"/>
        <w:left w:val="none" w:sz="0" w:space="0" w:color="auto"/>
        <w:bottom w:val="none" w:sz="0" w:space="0" w:color="auto"/>
        <w:right w:val="none" w:sz="0" w:space="0" w:color="auto"/>
      </w:divBdr>
    </w:div>
    <w:div w:id="161699125">
      <w:bodyDiv w:val="1"/>
      <w:marLeft w:val="0"/>
      <w:marRight w:val="0"/>
      <w:marTop w:val="0"/>
      <w:marBottom w:val="0"/>
      <w:divBdr>
        <w:top w:val="none" w:sz="0" w:space="0" w:color="auto"/>
        <w:left w:val="none" w:sz="0" w:space="0" w:color="auto"/>
        <w:bottom w:val="none" w:sz="0" w:space="0" w:color="auto"/>
        <w:right w:val="none" w:sz="0" w:space="0" w:color="auto"/>
      </w:divBdr>
    </w:div>
    <w:div w:id="169763965">
      <w:bodyDiv w:val="1"/>
      <w:marLeft w:val="0"/>
      <w:marRight w:val="0"/>
      <w:marTop w:val="0"/>
      <w:marBottom w:val="0"/>
      <w:divBdr>
        <w:top w:val="none" w:sz="0" w:space="0" w:color="auto"/>
        <w:left w:val="none" w:sz="0" w:space="0" w:color="auto"/>
        <w:bottom w:val="none" w:sz="0" w:space="0" w:color="auto"/>
        <w:right w:val="none" w:sz="0" w:space="0" w:color="auto"/>
      </w:divBdr>
    </w:div>
    <w:div w:id="355737505">
      <w:bodyDiv w:val="1"/>
      <w:marLeft w:val="0"/>
      <w:marRight w:val="0"/>
      <w:marTop w:val="0"/>
      <w:marBottom w:val="0"/>
      <w:divBdr>
        <w:top w:val="none" w:sz="0" w:space="0" w:color="auto"/>
        <w:left w:val="none" w:sz="0" w:space="0" w:color="auto"/>
        <w:bottom w:val="none" w:sz="0" w:space="0" w:color="auto"/>
        <w:right w:val="none" w:sz="0" w:space="0" w:color="auto"/>
      </w:divBdr>
    </w:div>
    <w:div w:id="368261620">
      <w:bodyDiv w:val="1"/>
      <w:marLeft w:val="0"/>
      <w:marRight w:val="0"/>
      <w:marTop w:val="0"/>
      <w:marBottom w:val="0"/>
      <w:divBdr>
        <w:top w:val="none" w:sz="0" w:space="0" w:color="auto"/>
        <w:left w:val="none" w:sz="0" w:space="0" w:color="auto"/>
        <w:bottom w:val="none" w:sz="0" w:space="0" w:color="auto"/>
        <w:right w:val="none" w:sz="0" w:space="0" w:color="auto"/>
      </w:divBdr>
    </w:div>
    <w:div w:id="377903451">
      <w:bodyDiv w:val="1"/>
      <w:marLeft w:val="0"/>
      <w:marRight w:val="0"/>
      <w:marTop w:val="0"/>
      <w:marBottom w:val="0"/>
      <w:divBdr>
        <w:top w:val="none" w:sz="0" w:space="0" w:color="auto"/>
        <w:left w:val="none" w:sz="0" w:space="0" w:color="auto"/>
        <w:bottom w:val="none" w:sz="0" w:space="0" w:color="auto"/>
        <w:right w:val="none" w:sz="0" w:space="0" w:color="auto"/>
      </w:divBdr>
    </w:div>
    <w:div w:id="387337694">
      <w:bodyDiv w:val="1"/>
      <w:marLeft w:val="0"/>
      <w:marRight w:val="0"/>
      <w:marTop w:val="0"/>
      <w:marBottom w:val="0"/>
      <w:divBdr>
        <w:top w:val="none" w:sz="0" w:space="0" w:color="auto"/>
        <w:left w:val="none" w:sz="0" w:space="0" w:color="auto"/>
        <w:bottom w:val="none" w:sz="0" w:space="0" w:color="auto"/>
        <w:right w:val="none" w:sz="0" w:space="0" w:color="auto"/>
      </w:divBdr>
    </w:div>
    <w:div w:id="388307567">
      <w:bodyDiv w:val="1"/>
      <w:marLeft w:val="0"/>
      <w:marRight w:val="0"/>
      <w:marTop w:val="0"/>
      <w:marBottom w:val="0"/>
      <w:divBdr>
        <w:top w:val="none" w:sz="0" w:space="0" w:color="auto"/>
        <w:left w:val="none" w:sz="0" w:space="0" w:color="auto"/>
        <w:bottom w:val="none" w:sz="0" w:space="0" w:color="auto"/>
        <w:right w:val="none" w:sz="0" w:space="0" w:color="auto"/>
      </w:divBdr>
    </w:div>
    <w:div w:id="390539220">
      <w:bodyDiv w:val="1"/>
      <w:marLeft w:val="0"/>
      <w:marRight w:val="0"/>
      <w:marTop w:val="0"/>
      <w:marBottom w:val="0"/>
      <w:divBdr>
        <w:top w:val="none" w:sz="0" w:space="0" w:color="auto"/>
        <w:left w:val="none" w:sz="0" w:space="0" w:color="auto"/>
        <w:bottom w:val="none" w:sz="0" w:space="0" w:color="auto"/>
        <w:right w:val="none" w:sz="0" w:space="0" w:color="auto"/>
      </w:divBdr>
    </w:div>
    <w:div w:id="392391260">
      <w:bodyDiv w:val="1"/>
      <w:marLeft w:val="0"/>
      <w:marRight w:val="0"/>
      <w:marTop w:val="0"/>
      <w:marBottom w:val="0"/>
      <w:divBdr>
        <w:top w:val="none" w:sz="0" w:space="0" w:color="auto"/>
        <w:left w:val="none" w:sz="0" w:space="0" w:color="auto"/>
        <w:bottom w:val="none" w:sz="0" w:space="0" w:color="auto"/>
        <w:right w:val="none" w:sz="0" w:space="0" w:color="auto"/>
      </w:divBdr>
      <w:divsChild>
        <w:div w:id="1754204538">
          <w:marLeft w:val="0"/>
          <w:marRight w:val="0"/>
          <w:marTop w:val="270"/>
          <w:marBottom w:val="0"/>
          <w:divBdr>
            <w:top w:val="none" w:sz="0" w:space="0" w:color="auto"/>
            <w:left w:val="none" w:sz="0" w:space="0" w:color="auto"/>
            <w:bottom w:val="none" w:sz="0" w:space="0" w:color="auto"/>
            <w:right w:val="none" w:sz="0" w:space="0" w:color="auto"/>
          </w:divBdr>
        </w:div>
      </w:divsChild>
    </w:div>
    <w:div w:id="472870207">
      <w:bodyDiv w:val="1"/>
      <w:marLeft w:val="0"/>
      <w:marRight w:val="0"/>
      <w:marTop w:val="0"/>
      <w:marBottom w:val="0"/>
      <w:divBdr>
        <w:top w:val="none" w:sz="0" w:space="0" w:color="auto"/>
        <w:left w:val="none" w:sz="0" w:space="0" w:color="auto"/>
        <w:bottom w:val="none" w:sz="0" w:space="0" w:color="auto"/>
        <w:right w:val="none" w:sz="0" w:space="0" w:color="auto"/>
      </w:divBdr>
      <w:divsChild>
        <w:div w:id="87973377">
          <w:marLeft w:val="0"/>
          <w:marRight w:val="0"/>
          <w:marTop w:val="0"/>
          <w:marBottom w:val="0"/>
          <w:divBdr>
            <w:top w:val="none" w:sz="0" w:space="0" w:color="auto"/>
            <w:left w:val="none" w:sz="0" w:space="0" w:color="auto"/>
            <w:bottom w:val="none" w:sz="0" w:space="0" w:color="auto"/>
            <w:right w:val="none" w:sz="0" w:space="0" w:color="auto"/>
          </w:divBdr>
        </w:div>
        <w:div w:id="2053772553">
          <w:marLeft w:val="0"/>
          <w:marRight w:val="0"/>
          <w:marTop w:val="0"/>
          <w:marBottom w:val="0"/>
          <w:divBdr>
            <w:top w:val="none" w:sz="0" w:space="0" w:color="auto"/>
            <w:left w:val="none" w:sz="0" w:space="0" w:color="auto"/>
            <w:bottom w:val="none" w:sz="0" w:space="0" w:color="auto"/>
            <w:right w:val="none" w:sz="0" w:space="0" w:color="auto"/>
          </w:divBdr>
        </w:div>
        <w:div w:id="435446111">
          <w:marLeft w:val="0"/>
          <w:marRight w:val="0"/>
          <w:marTop w:val="0"/>
          <w:marBottom w:val="0"/>
          <w:divBdr>
            <w:top w:val="none" w:sz="0" w:space="0" w:color="auto"/>
            <w:left w:val="none" w:sz="0" w:space="0" w:color="auto"/>
            <w:bottom w:val="none" w:sz="0" w:space="0" w:color="auto"/>
            <w:right w:val="none" w:sz="0" w:space="0" w:color="auto"/>
          </w:divBdr>
        </w:div>
        <w:div w:id="738868538">
          <w:marLeft w:val="0"/>
          <w:marRight w:val="0"/>
          <w:marTop w:val="0"/>
          <w:marBottom w:val="0"/>
          <w:divBdr>
            <w:top w:val="none" w:sz="0" w:space="0" w:color="auto"/>
            <w:left w:val="none" w:sz="0" w:space="0" w:color="auto"/>
            <w:bottom w:val="none" w:sz="0" w:space="0" w:color="auto"/>
            <w:right w:val="none" w:sz="0" w:space="0" w:color="auto"/>
          </w:divBdr>
        </w:div>
        <w:div w:id="1898587143">
          <w:marLeft w:val="0"/>
          <w:marRight w:val="0"/>
          <w:marTop w:val="0"/>
          <w:marBottom w:val="0"/>
          <w:divBdr>
            <w:top w:val="none" w:sz="0" w:space="0" w:color="auto"/>
            <w:left w:val="none" w:sz="0" w:space="0" w:color="auto"/>
            <w:bottom w:val="none" w:sz="0" w:space="0" w:color="auto"/>
            <w:right w:val="none" w:sz="0" w:space="0" w:color="auto"/>
          </w:divBdr>
        </w:div>
        <w:div w:id="905992876">
          <w:marLeft w:val="0"/>
          <w:marRight w:val="150"/>
          <w:marTop w:val="0"/>
          <w:marBottom w:val="0"/>
          <w:divBdr>
            <w:top w:val="none" w:sz="0" w:space="0" w:color="auto"/>
            <w:left w:val="none" w:sz="0" w:space="0" w:color="auto"/>
            <w:bottom w:val="none" w:sz="0" w:space="0" w:color="auto"/>
            <w:right w:val="none" w:sz="0" w:space="0" w:color="auto"/>
          </w:divBdr>
        </w:div>
      </w:divsChild>
    </w:div>
    <w:div w:id="500854990">
      <w:bodyDiv w:val="1"/>
      <w:marLeft w:val="0"/>
      <w:marRight w:val="0"/>
      <w:marTop w:val="0"/>
      <w:marBottom w:val="0"/>
      <w:divBdr>
        <w:top w:val="none" w:sz="0" w:space="0" w:color="auto"/>
        <w:left w:val="none" w:sz="0" w:space="0" w:color="auto"/>
        <w:bottom w:val="none" w:sz="0" w:space="0" w:color="auto"/>
        <w:right w:val="none" w:sz="0" w:space="0" w:color="auto"/>
      </w:divBdr>
    </w:div>
    <w:div w:id="518200213">
      <w:bodyDiv w:val="1"/>
      <w:marLeft w:val="0"/>
      <w:marRight w:val="0"/>
      <w:marTop w:val="0"/>
      <w:marBottom w:val="0"/>
      <w:divBdr>
        <w:top w:val="none" w:sz="0" w:space="0" w:color="auto"/>
        <w:left w:val="none" w:sz="0" w:space="0" w:color="auto"/>
        <w:bottom w:val="none" w:sz="0" w:space="0" w:color="auto"/>
        <w:right w:val="none" w:sz="0" w:space="0" w:color="auto"/>
      </w:divBdr>
    </w:div>
    <w:div w:id="563837437">
      <w:bodyDiv w:val="1"/>
      <w:marLeft w:val="0"/>
      <w:marRight w:val="0"/>
      <w:marTop w:val="0"/>
      <w:marBottom w:val="0"/>
      <w:divBdr>
        <w:top w:val="none" w:sz="0" w:space="0" w:color="auto"/>
        <w:left w:val="none" w:sz="0" w:space="0" w:color="auto"/>
        <w:bottom w:val="none" w:sz="0" w:space="0" w:color="auto"/>
        <w:right w:val="none" w:sz="0" w:space="0" w:color="auto"/>
      </w:divBdr>
    </w:div>
    <w:div w:id="579561517">
      <w:bodyDiv w:val="1"/>
      <w:marLeft w:val="0"/>
      <w:marRight w:val="0"/>
      <w:marTop w:val="0"/>
      <w:marBottom w:val="0"/>
      <w:divBdr>
        <w:top w:val="none" w:sz="0" w:space="0" w:color="auto"/>
        <w:left w:val="none" w:sz="0" w:space="0" w:color="auto"/>
        <w:bottom w:val="none" w:sz="0" w:space="0" w:color="auto"/>
        <w:right w:val="none" w:sz="0" w:space="0" w:color="auto"/>
      </w:divBdr>
    </w:div>
    <w:div w:id="600840918">
      <w:bodyDiv w:val="1"/>
      <w:marLeft w:val="0"/>
      <w:marRight w:val="0"/>
      <w:marTop w:val="0"/>
      <w:marBottom w:val="0"/>
      <w:divBdr>
        <w:top w:val="none" w:sz="0" w:space="0" w:color="auto"/>
        <w:left w:val="none" w:sz="0" w:space="0" w:color="auto"/>
        <w:bottom w:val="none" w:sz="0" w:space="0" w:color="auto"/>
        <w:right w:val="none" w:sz="0" w:space="0" w:color="auto"/>
      </w:divBdr>
    </w:div>
    <w:div w:id="669257220">
      <w:bodyDiv w:val="1"/>
      <w:marLeft w:val="0"/>
      <w:marRight w:val="0"/>
      <w:marTop w:val="0"/>
      <w:marBottom w:val="0"/>
      <w:divBdr>
        <w:top w:val="none" w:sz="0" w:space="0" w:color="auto"/>
        <w:left w:val="none" w:sz="0" w:space="0" w:color="auto"/>
        <w:bottom w:val="none" w:sz="0" w:space="0" w:color="auto"/>
        <w:right w:val="none" w:sz="0" w:space="0" w:color="auto"/>
      </w:divBdr>
    </w:div>
    <w:div w:id="696471641">
      <w:bodyDiv w:val="1"/>
      <w:marLeft w:val="0"/>
      <w:marRight w:val="0"/>
      <w:marTop w:val="0"/>
      <w:marBottom w:val="0"/>
      <w:divBdr>
        <w:top w:val="none" w:sz="0" w:space="0" w:color="auto"/>
        <w:left w:val="none" w:sz="0" w:space="0" w:color="auto"/>
        <w:bottom w:val="none" w:sz="0" w:space="0" w:color="auto"/>
        <w:right w:val="none" w:sz="0" w:space="0" w:color="auto"/>
      </w:divBdr>
    </w:div>
    <w:div w:id="701436619">
      <w:bodyDiv w:val="1"/>
      <w:marLeft w:val="0"/>
      <w:marRight w:val="0"/>
      <w:marTop w:val="0"/>
      <w:marBottom w:val="0"/>
      <w:divBdr>
        <w:top w:val="none" w:sz="0" w:space="0" w:color="auto"/>
        <w:left w:val="none" w:sz="0" w:space="0" w:color="auto"/>
        <w:bottom w:val="none" w:sz="0" w:space="0" w:color="auto"/>
        <w:right w:val="none" w:sz="0" w:space="0" w:color="auto"/>
      </w:divBdr>
    </w:div>
    <w:div w:id="734083190">
      <w:bodyDiv w:val="1"/>
      <w:marLeft w:val="0"/>
      <w:marRight w:val="0"/>
      <w:marTop w:val="0"/>
      <w:marBottom w:val="0"/>
      <w:divBdr>
        <w:top w:val="none" w:sz="0" w:space="0" w:color="auto"/>
        <w:left w:val="none" w:sz="0" w:space="0" w:color="auto"/>
        <w:bottom w:val="none" w:sz="0" w:space="0" w:color="auto"/>
        <w:right w:val="none" w:sz="0" w:space="0" w:color="auto"/>
      </w:divBdr>
    </w:div>
    <w:div w:id="766848732">
      <w:bodyDiv w:val="1"/>
      <w:marLeft w:val="0"/>
      <w:marRight w:val="0"/>
      <w:marTop w:val="0"/>
      <w:marBottom w:val="0"/>
      <w:divBdr>
        <w:top w:val="none" w:sz="0" w:space="0" w:color="auto"/>
        <w:left w:val="none" w:sz="0" w:space="0" w:color="auto"/>
        <w:bottom w:val="none" w:sz="0" w:space="0" w:color="auto"/>
        <w:right w:val="none" w:sz="0" w:space="0" w:color="auto"/>
      </w:divBdr>
    </w:div>
    <w:div w:id="785392146">
      <w:bodyDiv w:val="1"/>
      <w:marLeft w:val="0"/>
      <w:marRight w:val="0"/>
      <w:marTop w:val="0"/>
      <w:marBottom w:val="0"/>
      <w:divBdr>
        <w:top w:val="none" w:sz="0" w:space="0" w:color="auto"/>
        <w:left w:val="none" w:sz="0" w:space="0" w:color="auto"/>
        <w:bottom w:val="none" w:sz="0" w:space="0" w:color="auto"/>
        <w:right w:val="none" w:sz="0" w:space="0" w:color="auto"/>
      </w:divBdr>
      <w:divsChild>
        <w:div w:id="338503777">
          <w:marLeft w:val="0"/>
          <w:marRight w:val="0"/>
          <w:marTop w:val="0"/>
          <w:marBottom w:val="0"/>
          <w:divBdr>
            <w:top w:val="none" w:sz="0" w:space="0" w:color="auto"/>
            <w:left w:val="none" w:sz="0" w:space="0" w:color="auto"/>
            <w:bottom w:val="none" w:sz="0" w:space="0" w:color="auto"/>
            <w:right w:val="none" w:sz="0" w:space="0" w:color="auto"/>
          </w:divBdr>
          <w:divsChild>
            <w:div w:id="1463697323">
              <w:marLeft w:val="0"/>
              <w:marRight w:val="0"/>
              <w:marTop w:val="0"/>
              <w:marBottom w:val="0"/>
              <w:divBdr>
                <w:top w:val="none" w:sz="0" w:space="0" w:color="auto"/>
                <w:left w:val="none" w:sz="0" w:space="0" w:color="auto"/>
                <w:bottom w:val="none" w:sz="0" w:space="0" w:color="auto"/>
                <w:right w:val="none" w:sz="0" w:space="0" w:color="auto"/>
              </w:divBdr>
              <w:divsChild>
                <w:div w:id="1204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70389">
      <w:bodyDiv w:val="1"/>
      <w:marLeft w:val="0"/>
      <w:marRight w:val="0"/>
      <w:marTop w:val="0"/>
      <w:marBottom w:val="0"/>
      <w:divBdr>
        <w:top w:val="none" w:sz="0" w:space="0" w:color="auto"/>
        <w:left w:val="none" w:sz="0" w:space="0" w:color="auto"/>
        <w:bottom w:val="none" w:sz="0" w:space="0" w:color="auto"/>
        <w:right w:val="none" w:sz="0" w:space="0" w:color="auto"/>
      </w:divBdr>
    </w:div>
    <w:div w:id="894394221">
      <w:bodyDiv w:val="1"/>
      <w:marLeft w:val="0"/>
      <w:marRight w:val="0"/>
      <w:marTop w:val="0"/>
      <w:marBottom w:val="0"/>
      <w:divBdr>
        <w:top w:val="none" w:sz="0" w:space="0" w:color="auto"/>
        <w:left w:val="none" w:sz="0" w:space="0" w:color="auto"/>
        <w:bottom w:val="none" w:sz="0" w:space="0" w:color="auto"/>
        <w:right w:val="none" w:sz="0" w:space="0" w:color="auto"/>
      </w:divBdr>
    </w:div>
    <w:div w:id="900213608">
      <w:bodyDiv w:val="1"/>
      <w:marLeft w:val="0"/>
      <w:marRight w:val="0"/>
      <w:marTop w:val="0"/>
      <w:marBottom w:val="0"/>
      <w:divBdr>
        <w:top w:val="none" w:sz="0" w:space="0" w:color="auto"/>
        <w:left w:val="none" w:sz="0" w:space="0" w:color="auto"/>
        <w:bottom w:val="none" w:sz="0" w:space="0" w:color="auto"/>
        <w:right w:val="none" w:sz="0" w:space="0" w:color="auto"/>
      </w:divBdr>
    </w:div>
    <w:div w:id="979647532">
      <w:bodyDiv w:val="1"/>
      <w:marLeft w:val="0"/>
      <w:marRight w:val="0"/>
      <w:marTop w:val="0"/>
      <w:marBottom w:val="0"/>
      <w:divBdr>
        <w:top w:val="none" w:sz="0" w:space="0" w:color="auto"/>
        <w:left w:val="none" w:sz="0" w:space="0" w:color="auto"/>
        <w:bottom w:val="none" w:sz="0" w:space="0" w:color="auto"/>
        <w:right w:val="none" w:sz="0" w:space="0" w:color="auto"/>
      </w:divBdr>
    </w:div>
    <w:div w:id="1013187665">
      <w:bodyDiv w:val="1"/>
      <w:marLeft w:val="0"/>
      <w:marRight w:val="0"/>
      <w:marTop w:val="0"/>
      <w:marBottom w:val="0"/>
      <w:divBdr>
        <w:top w:val="none" w:sz="0" w:space="0" w:color="auto"/>
        <w:left w:val="none" w:sz="0" w:space="0" w:color="auto"/>
        <w:bottom w:val="none" w:sz="0" w:space="0" w:color="auto"/>
        <w:right w:val="none" w:sz="0" w:space="0" w:color="auto"/>
      </w:divBdr>
    </w:div>
    <w:div w:id="1057051834">
      <w:bodyDiv w:val="1"/>
      <w:marLeft w:val="0"/>
      <w:marRight w:val="0"/>
      <w:marTop w:val="0"/>
      <w:marBottom w:val="0"/>
      <w:divBdr>
        <w:top w:val="none" w:sz="0" w:space="0" w:color="auto"/>
        <w:left w:val="none" w:sz="0" w:space="0" w:color="auto"/>
        <w:bottom w:val="none" w:sz="0" w:space="0" w:color="auto"/>
        <w:right w:val="none" w:sz="0" w:space="0" w:color="auto"/>
      </w:divBdr>
    </w:div>
    <w:div w:id="1061707377">
      <w:bodyDiv w:val="1"/>
      <w:marLeft w:val="0"/>
      <w:marRight w:val="0"/>
      <w:marTop w:val="0"/>
      <w:marBottom w:val="0"/>
      <w:divBdr>
        <w:top w:val="none" w:sz="0" w:space="0" w:color="auto"/>
        <w:left w:val="none" w:sz="0" w:space="0" w:color="auto"/>
        <w:bottom w:val="none" w:sz="0" w:space="0" w:color="auto"/>
        <w:right w:val="none" w:sz="0" w:space="0" w:color="auto"/>
      </w:divBdr>
    </w:div>
    <w:div w:id="1067529278">
      <w:bodyDiv w:val="1"/>
      <w:marLeft w:val="0"/>
      <w:marRight w:val="0"/>
      <w:marTop w:val="0"/>
      <w:marBottom w:val="0"/>
      <w:divBdr>
        <w:top w:val="none" w:sz="0" w:space="0" w:color="auto"/>
        <w:left w:val="none" w:sz="0" w:space="0" w:color="auto"/>
        <w:bottom w:val="none" w:sz="0" w:space="0" w:color="auto"/>
        <w:right w:val="none" w:sz="0" w:space="0" w:color="auto"/>
      </w:divBdr>
    </w:div>
    <w:div w:id="1083985958">
      <w:bodyDiv w:val="1"/>
      <w:marLeft w:val="0"/>
      <w:marRight w:val="0"/>
      <w:marTop w:val="0"/>
      <w:marBottom w:val="0"/>
      <w:divBdr>
        <w:top w:val="none" w:sz="0" w:space="0" w:color="auto"/>
        <w:left w:val="none" w:sz="0" w:space="0" w:color="auto"/>
        <w:bottom w:val="none" w:sz="0" w:space="0" w:color="auto"/>
        <w:right w:val="none" w:sz="0" w:space="0" w:color="auto"/>
      </w:divBdr>
    </w:div>
    <w:div w:id="1164854995">
      <w:bodyDiv w:val="1"/>
      <w:marLeft w:val="0"/>
      <w:marRight w:val="0"/>
      <w:marTop w:val="0"/>
      <w:marBottom w:val="0"/>
      <w:divBdr>
        <w:top w:val="none" w:sz="0" w:space="0" w:color="auto"/>
        <w:left w:val="none" w:sz="0" w:space="0" w:color="auto"/>
        <w:bottom w:val="none" w:sz="0" w:space="0" w:color="auto"/>
        <w:right w:val="none" w:sz="0" w:space="0" w:color="auto"/>
      </w:divBdr>
    </w:div>
    <w:div w:id="1235582928">
      <w:bodyDiv w:val="1"/>
      <w:marLeft w:val="0"/>
      <w:marRight w:val="0"/>
      <w:marTop w:val="0"/>
      <w:marBottom w:val="0"/>
      <w:divBdr>
        <w:top w:val="none" w:sz="0" w:space="0" w:color="auto"/>
        <w:left w:val="none" w:sz="0" w:space="0" w:color="auto"/>
        <w:bottom w:val="none" w:sz="0" w:space="0" w:color="auto"/>
        <w:right w:val="none" w:sz="0" w:space="0" w:color="auto"/>
      </w:divBdr>
    </w:div>
    <w:div w:id="1365255198">
      <w:bodyDiv w:val="1"/>
      <w:marLeft w:val="0"/>
      <w:marRight w:val="0"/>
      <w:marTop w:val="0"/>
      <w:marBottom w:val="0"/>
      <w:divBdr>
        <w:top w:val="none" w:sz="0" w:space="0" w:color="auto"/>
        <w:left w:val="none" w:sz="0" w:space="0" w:color="auto"/>
        <w:bottom w:val="none" w:sz="0" w:space="0" w:color="auto"/>
        <w:right w:val="none" w:sz="0" w:space="0" w:color="auto"/>
      </w:divBdr>
    </w:div>
    <w:div w:id="1381394803">
      <w:bodyDiv w:val="1"/>
      <w:marLeft w:val="0"/>
      <w:marRight w:val="0"/>
      <w:marTop w:val="0"/>
      <w:marBottom w:val="0"/>
      <w:divBdr>
        <w:top w:val="none" w:sz="0" w:space="0" w:color="auto"/>
        <w:left w:val="none" w:sz="0" w:space="0" w:color="auto"/>
        <w:bottom w:val="none" w:sz="0" w:space="0" w:color="auto"/>
        <w:right w:val="none" w:sz="0" w:space="0" w:color="auto"/>
      </w:divBdr>
    </w:div>
    <w:div w:id="1398823470">
      <w:bodyDiv w:val="1"/>
      <w:marLeft w:val="0"/>
      <w:marRight w:val="0"/>
      <w:marTop w:val="0"/>
      <w:marBottom w:val="0"/>
      <w:divBdr>
        <w:top w:val="none" w:sz="0" w:space="0" w:color="auto"/>
        <w:left w:val="none" w:sz="0" w:space="0" w:color="auto"/>
        <w:bottom w:val="none" w:sz="0" w:space="0" w:color="auto"/>
        <w:right w:val="none" w:sz="0" w:space="0" w:color="auto"/>
      </w:divBdr>
    </w:div>
    <w:div w:id="1480263516">
      <w:bodyDiv w:val="1"/>
      <w:marLeft w:val="0"/>
      <w:marRight w:val="0"/>
      <w:marTop w:val="0"/>
      <w:marBottom w:val="0"/>
      <w:divBdr>
        <w:top w:val="none" w:sz="0" w:space="0" w:color="auto"/>
        <w:left w:val="none" w:sz="0" w:space="0" w:color="auto"/>
        <w:bottom w:val="none" w:sz="0" w:space="0" w:color="auto"/>
        <w:right w:val="none" w:sz="0" w:space="0" w:color="auto"/>
      </w:divBdr>
    </w:div>
    <w:div w:id="1499619242">
      <w:bodyDiv w:val="1"/>
      <w:marLeft w:val="0"/>
      <w:marRight w:val="0"/>
      <w:marTop w:val="0"/>
      <w:marBottom w:val="0"/>
      <w:divBdr>
        <w:top w:val="none" w:sz="0" w:space="0" w:color="auto"/>
        <w:left w:val="none" w:sz="0" w:space="0" w:color="auto"/>
        <w:bottom w:val="none" w:sz="0" w:space="0" w:color="auto"/>
        <w:right w:val="none" w:sz="0" w:space="0" w:color="auto"/>
      </w:divBdr>
    </w:div>
    <w:div w:id="1533416786">
      <w:bodyDiv w:val="1"/>
      <w:marLeft w:val="0"/>
      <w:marRight w:val="0"/>
      <w:marTop w:val="0"/>
      <w:marBottom w:val="0"/>
      <w:divBdr>
        <w:top w:val="none" w:sz="0" w:space="0" w:color="auto"/>
        <w:left w:val="none" w:sz="0" w:space="0" w:color="auto"/>
        <w:bottom w:val="none" w:sz="0" w:space="0" w:color="auto"/>
        <w:right w:val="none" w:sz="0" w:space="0" w:color="auto"/>
      </w:divBdr>
    </w:div>
    <w:div w:id="1556509111">
      <w:bodyDiv w:val="1"/>
      <w:marLeft w:val="0"/>
      <w:marRight w:val="0"/>
      <w:marTop w:val="0"/>
      <w:marBottom w:val="0"/>
      <w:divBdr>
        <w:top w:val="none" w:sz="0" w:space="0" w:color="auto"/>
        <w:left w:val="none" w:sz="0" w:space="0" w:color="auto"/>
        <w:bottom w:val="none" w:sz="0" w:space="0" w:color="auto"/>
        <w:right w:val="none" w:sz="0" w:space="0" w:color="auto"/>
      </w:divBdr>
    </w:div>
    <w:div w:id="1610971507">
      <w:bodyDiv w:val="1"/>
      <w:marLeft w:val="0"/>
      <w:marRight w:val="0"/>
      <w:marTop w:val="0"/>
      <w:marBottom w:val="0"/>
      <w:divBdr>
        <w:top w:val="none" w:sz="0" w:space="0" w:color="auto"/>
        <w:left w:val="none" w:sz="0" w:space="0" w:color="auto"/>
        <w:bottom w:val="none" w:sz="0" w:space="0" w:color="auto"/>
        <w:right w:val="none" w:sz="0" w:space="0" w:color="auto"/>
      </w:divBdr>
      <w:divsChild>
        <w:div w:id="852231034">
          <w:marLeft w:val="0"/>
          <w:marRight w:val="0"/>
          <w:marTop w:val="0"/>
          <w:marBottom w:val="0"/>
          <w:divBdr>
            <w:top w:val="none" w:sz="0" w:space="0" w:color="auto"/>
            <w:left w:val="none" w:sz="0" w:space="0" w:color="auto"/>
            <w:bottom w:val="none" w:sz="0" w:space="0" w:color="auto"/>
            <w:right w:val="none" w:sz="0" w:space="0" w:color="auto"/>
          </w:divBdr>
        </w:div>
      </w:divsChild>
    </w:div>
    <w:div w:id="1632511937">
      <w:bodyDiv w:val="1"/>
      <w:marLeft w:val="0"/>
      <w:marRight w:val="0"/>
      <w:marTop w:val="0"/>
      <w:marBottom w:val="0"/>
      <w:divBdr>
        <w:top w:val="none" w:sz="0" w:space="0" w:color="auto"/>
        <w:left w:val="none" w:sz="0" w:space="0" w:color="auto"/>
        <w:bottom w:val="none" w:sz="0" w:space="0" w:color="auto"/>
        <w:right w:val="none" w:sz="0" w:space="0" w:color="auto"/>
      </w:divBdr>
    </w:div>
    <w:div w:id="1671568558">
      <w:bodyDiv w:val="1"/>
      <w:marLeft w:val="0"/>
      <w:marRight w:val="0"/>
      <w:marTop w:val="0"/>
      <w:marBottom w:val="0"/>
      <w:divBdr>
        <w:top w:val="none" w:sz="0" w:space="0" w:color="auto"/>
        <w:left w:val="none" w:sz="0" w:space="0" w:color="auto"/>
        <w:bottom w:val="none" w:sz="0" w:space="0" w:color="auto"/>
        <w:right w:val="none" w:sz="0" w:space="0" w:color="auto"/>
      </w:divBdr>
      <w:divsChild>
        <w:div w:id="1533761492">
          <w:marLeft w:val="0"/>
          <w:marRight w:val="0"/>
          <w:marTop w:val="0"/>
          <w:marBottom w:val="0"/>
          <w:divBdr>
            <w:top w:val="none" w:sz="0" w:space="0" w:color="auto"/>
            <w:left w:val="none" w:sz="0" w:space="0" w:color="auto"/>
            <w:bottom w:val="none" w:sz="0" w:space="0" w:color="auto"/>
            <w:right w:val="none" w:sz="0" w:space="0" w:color="auto"/>
          </w:divBdr>
        </w:div>
        <w:div w:id="91973335">
          <w:marLeft w:val="0"/>
          <w:marRight w:val="0"/>
          <w:marTop w:val="0"/>
          <w:marBottom w:val="0"/>
          <w:divBdr>
            <w:top w:val="none" w:sz="0" w:space="0" w:color="auto"/>
            <w:left w:val="none" w:sz="0" w:space="0" w:color="auto"/>
            <w:bottom w:val="none" w:sz="0" w:space="0" w:color="auto"/>
            <w:right w:val="none" w:sz="0" w:space="0" w:color="auto"/>
          </w:divBdr>
        </w:div>
      </w:divsChild>
    </w:div>
    <w:div w:id="1697535664">
      <w:bodyDiv w:val="1"/>
      <w:marLeft w:val="0"/>
      <w:marRight w:val="0"/>
      <w:marTop w:val="0"/>
      <w:marBottom w:val="0"/>
      <w:divBdr>
        <w:top w:val="none" w:sz="0" w:space="0" w:color="auto"/>
        <w:left w:val="none" w:sz="0" w:space="0" w:color="auto"/>
        <w:bottom w:val="none" w:sz="0" w:space="0" w:color="auto"/>
        <w:right w:val="none" w:sz="0" w:space="0" w:color="auto"/>
      </w:divBdr>
    </w:div>
    <w:div w:id="1704213806">
      <w:bodyDiv w:val="1"/>
      <w:marLeft w:val="0"/>
      <w:marRight w:val="0"/>
      <w:marTop w:val="0"/>
      <w:marBottom w:val="0"/>
      <w:divBdr>
        <w:top w:val="none" w:sz="0" w:space="0" w:color="auto"/>
        <w:left w:val="none" w:sz="0" w:space="0" w:color="auto"/>
        <w:bottom w:val="none" w:sz="0" w:space="0" w:color="auto"/>
        <w:right w:val="none" w:sz="0" w:space="0" w:color="auto"/>
      </w:divBdr>
    </w:div>
    <w:div w:id="1724018264">
      <w:bodyDiv w:val="1"/>
      <w:marLeft w:val="0"/>
      <w:marRight w:val="0"/>
      <w:marTop w:val="0"/>
      <w:marBottom w:val="0"/>
      <w:divBdr>
        <w:top w:val="none" w:sz="0" w:space="0" w:color="auto"/>
        <w:left w:val="none" w:sz="0" w:space="0" w:color="auto"/>
        <w:bottom w:val="none" w:sz="0" w:space="0" w:color="auto"/>
        <w:right w:val="none" w:sz="0" w:space="0" w:color="auto"/>
      </w:divBdr>
    </w:div>
    <w:div w:id="1761485952">
      <w:bodyDiv w:val="1"/>
      <w:marLeft w:val="0"/>
      <w:marRight w:val="0"/>
      <w:marTop w:val="0"/>
      <w:marBottom w:val="0"/>
      <w:divBdr>
        <w:top w:val="none" w:sz="0" w:space="0" w:color="auto"/>
        <w:left w:val="none" w:sz="0" w:space="0" w:color="auto"/>
        <w:bottom w:val="none" w:sz="0" w:space="0" w:color="auto"/>
        <w:right w:val="none" w:sz="0" w:space="0" w:color="auto"/>
      </w:divBdr>
    </w:div>
    <w:div w:id="1813937115">
      <w:bodyDiv w:val="1"/>
      <w:marLeft w:val="0"/>
      <w:marRight w:val="0"/>
      <w:marTop w:val="0"/>
      <w:marBottom w:val="0"/>
      <w:divBdr>
        <w:top w:val="none" w:sz="0" w:space="0" w:color="auto"/>
        <w:left w:val="none" w:sz="0" w:space="0" w:color="auto"/>
        <w:bottom w:val="none" w:sz="0" w:space="0" w:color="auto"/>
        <w:right w:val="none" w:sz="0" w:space="0" w:color="auto"/>
      </w:divBdr>
    </w:div>
    <w:div w:id="1919634398">
      <w:bodyDiv w:val="1"/>
      <w:marLeft w:val="0"/>
      <w:marRight w:val="0"/>
      <w:marTop w:val="0"/>
      <w:marBottom w:val="0"/>
      <w:divBdr>
        <w:top w:val="none" w:sz="0" w:space="0" w:color="auto"/>
        <w:left w:val="none" w:sz="0" w:space="0" w:color="auto"/>
        <w:bottom w:val="none" w:sz="0" w:space="0" w:color="auto"/>
        <w:right w:val="none" w:sz="0" w:space="0" w:color="auto"/>
      </w:divBdr>
    </w:div>
    <w:div w:id="1940991316">
      <w:bodyDiv w:val="1"/>
      <w:marLeft w:val="0"/>
      <w:marRight w:val="0"/>
      <w:marTop w:val="0"/>
      <w:marBottom w:val="0"/>
      <w:divBdr>
        <w:top w:val="none" w:sz="0" w:space="0" w:color="auto"/>
        <w:left w:val="none" w:sz="0" w:space="0" w:color="auto"/>
        <w:bottom w:val="none" w:sz="0" w:space="0" w:color="auto"/>
        <w:right w:val="none" w:sz="0" w:space="0" w:color="auto"/>
      </w:divBdr>
      <w:divsChild>
        <w:div w:id="769086269">
          <w:marLeft w:val="0"/>
          <w:marRight w:val="0"/>
          <w:marTop w:val="0"/>
          <w:marBottom w:val="0"/>
          <w:divBdr>
            <w:top w:val="none" w:sz="0" w:space="0" w:color="auto"/>
            <w:left w:val="none" w:sz="0" w:space="0" w:color="auto"/>
            <w:bottom w:val="none" w:sz="0" w:space="0" w:color="auto"/>
            <w:right w:val="none" w:sz="0" w:space="0" w:color="auto"/>
          </w:divBdr>
        </w:div>
      </w:divsChild>
    </w:div>
    <w:div w:id="1968782030">
      <w:bodyDiv w:val="1"/>
      <w:marLeft w:val="0"/>
      <w:marRight w:val="0"/>
      <w:marTop w:val="0"/>
      <w:marBottom w:val="0"/>
      <w:divBdr>
        <w:top w:val="none" w:sz="0" w:space="0" w:color="auto"/>
        <w:left w:val="none" w:sz="0" w:space="0" w:color="auto"/>
        <w:bottom w:val="none" w:sz="0" w:space="0" w:color="auto"/>
        <w:right w:val="none" w:sz="0" w:space="0" w:color="auto"/>
      </w:divBdr>
    </w:div>
    <w:div w:id="1992981530">
      <w:bodyDiv w:val="1"/>
      <w:marLeft w:val="0"/>
      <w:marRight w:val="0"/>
      <w:marTop w:val="0"/>
      <w:marBottom w:val="0"/>
      <w:divBdr>
        <w:top w:val="none" w:sz="0" w:space="0" w:color="auto"/>
        <w:left w:val="none" w:sz="0" w:space="0" w:color="auto"/>
        <w:bottom w:val="none" w:sz="0" w:space="0" w:color="auto"/>
        <w:right w:val="none" w:sz="0" w:space="0" w:color="auto"/>
      </w:divBdr>
    </w:div>
    <w:div w:id="2012753334">
      <w:bodyDiv w:val="1"/>
      <w:marLeft w:val="0"/>
      <w:marRight w:val="0"/>
      <w:marTop w:val="0"/>
      <w:marBottom w:val="0"/>
      <w:divBdr>
        <w:top w:val="none" w:sz="0" w:space="0" w:color="auto"/>
        <w:left w:val="none" w:sz="0" w:space="0" w:color="auto"/>
        <w:bottom w:val="none" w:sz="0" w:space="0" w:color="auto"/>
        <w:right w:val="none" w:sz="0" w:space="0" w:color="auto"/>
      </w:divBdr>
    </w:div>
    <w:div w:id="2048024923">
      <w:bodyDiv w:val="1"/>
      <w:marLeft w:val="0"/>
      <w:marRight w:val="0"/>
      <w:marTop w:val="0"/>
      <w:marBottom w:val="0"/>
      <w:divBdr>
        <w:top w:val="none" w:sz="0" w:space="0" w:color="auto"/>
        <w:left w:val="none" w:sz="0" w:space="0" w:color="auto"/>
        <w:bottom w:val="none" w:sz="0" w:space="0" w:color="auto"/>
        <w:right w:val="none" w:sz="0" w:space="0" w:color="auto"/>
      </w:divBdr>
    </w:div>
    <w:div w:id="2068406721">
      <w:bodyDiv w:val="1"/>
      <w:marLeft w:val="0"/>
      <w:marRight w:val="0"/>
      <w:marTop w:val="0"/>
      <w:marBottom w:val="0"/>
      <w:divBdr>
        <w:top w:val="none" w:sz="0" w:space="0" w:color="auto"/>
        <w:left w:val="none" w:sz="0" w:space="0" w:color="auto"/>
        <w:bottom w:val="none" w:sz="0" w:space="0" w:color="auto"/>
        <w:right w:val="none" w:sz="0" w:space="0" w:color="auto"/>
      </w:divBdr>
    </w:div>
    <w:div w:id="2098282021">
      <w:bodyDiv w:val="1"/>
      <w:marLeft w:val="0"/>
      <w:marRight w:val="0"/>
      <w:marTop w:val="0"/>
      <w:marBottom w:val="0"/>
      <w:divBdr>
        <w:top w:val="none" w:sz="0" w:space="0" w:color="auto"/>
        <w:left w:val="none" w:sz="0" w:space="0" w:color="auto"/>
        <w:bottom w:val="none" w:sz="0" w:space="0" w:color="auto"/>
        <w:right w:val="none" w:sz="0" w:space="0" w:color="auto"/>
      </w:divBdr>
    </w:div>
    <w:div w:id="21062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eutscher-psychotherapie-kongress.de/" TargetMode="External"/><Relationship Id="rId26" Type="http://schemas.openxmlformats.org/officeDocument/2006/relationships/hyperlink" Target="https://pubmed.ncbi.nlm.nih.gov/36039768/" TargetMode="External"/><Relationship Id="rId39" Type="http://schemas.openxmlformats.org/officeDocument/2006/relationships/hyperlink" Target="https://pubmed-ncbi-nlm-nih-gov.proxy-ub.rug.nl/35833374/" TargetMode="External"/><Relationship Id="rId21" Type="http://schemas.openxmlformats.org/officeDocument/2006/relationships/hyperlink" Target="https://ambulatory-assessment.org/" TargetMode="External"/><Relationship Id="rId34" Type="http://schemas.openxmlformats.org/officeDocument/2006/relationships/hyperlink" Target="https://pubmed-ncbi-nlm-nih-gov.proxy-ub.rug.nl/35971137/" TargetMode="External"/><Relationship Id="rId42" Type="http://schemas.openxmlformats.org/officeDocument/2006/relationships/hyperlink" Target="mailto:h.riese@umcg.nl" TargetMode="External"/><Relationship Id="rId47" Type="http://schemas.openxmlformats.org/officeDocument/2006/relationships/hyperlink" Target="mailto:s.h.booij@umcg.nl" TargetMode="External"/><Relationship Id="rId50" Type="http://schemas.openxmlformats.org/officeDocument/2006/relationships/theme" Target="theme/theme1.xml"/><Relationship Id="rId7" Type="http://schemas.openxmlformats.org/officeDocument/2006/relationships/hyperlink" Target="https://ilab-psychiatry.nl/"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pubmed.ncbi.nlm.nih.gov/36418524/" TargetMode="External"/><Relationship Id="rId11" Type="http://schemas.openxmlformats.org/officeDocument/2006/relationships/hyperlink" Target="mailto:m.zuidersma@umcg.nl" TargetMode="External"/><Relationship Id="rId24" Type="http://schemas.openxmlformats.org/officeDocument/2006/relationships/hyperlink" Target="https://pubmed.ncbi.nlm.nih.gov/36326631/" TargetMode="External"/><Relationship Id="rId32" Type="http://schemas.openxmlformats.org/officeDocument/2006/relationships/hyperlink" Target="https://pubmed-ncbi-nlm-nih-gov.proxy-ub.rug.nl/36198658/" TargetMode="External"/><Relationship Id="rId37" Type="http://schemas.openxmlformats.org/officeDocument/2006/relationships/hyperlink" Target="https://pubmed-ncbi-nlm-nih-gov.proxy-ub.rug.nl/35852668/" TargetMode="External"/><Relationship Id="rId40" Type="http://schemas.openxmlformats.org/officeDocument/2006/relationships/hyperlink" Target="https://pubmed-ncbi-nlm-nih-gov.proxy-ub.rug.nl/35462400/" TargetMode="External"/><Relationship Id="rId45" Type="http://schemas.openxmlformats.org/officeDocument/2006/relationships/hyperlink" Target="mailto:m.zuidersma@umcg.nl"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hamlett.nl%2F&amp;data=05%7C01%7Cg.m.bloem%40umcg.nl%7C067fa9330f0044cf8f1f08dab84423f7%7C335122f9d4f44d67a2fccd6dc20dde70%7C0%7C0%7C638024900055026912%7CUnknown%7CTWFpbGZsb3d8eyJWIjoiMC4wLjAwMDAiLCJQIjoiV2luMzIiLCJBTiI6Ik1haWwiLCJXVCI6Mn0%3D%7C3000%7C%7C%7C&amp;sdata=ttxipNmF%2BfzvrpXZWtfvcR9RyCBa%2FTw9O1e5%2Bei22VU%3D&amp;reserved=0" TargetMode="External"/><Relationship Id="rId23" Type="http://schemas.openxmlformats.org/officeDocument/2006/relationships/hyperlink" Target="https://pubmed.ncbi.nlm.nih.gov/36039768/" TargetMode="External"/><Relationship Id="rId28" Type="http://schemas.openxmlformats.org/officeDocument/2006/relationships/hyperlink" Target="https://doi.org/10.1037/abn0000779" TargetMode="External"/><Relationship Id="rId36" Type="http://schemas.openxmlformats.org/officeDocument/2006/relationships/hyperlink" Target="https://pubmed-ncbi-nlm-nih-gov.proxy-ub.rug.nl/35876158/" TargetMode="External"/><Relationship Id="rId49" Type="http://schemas.openxmlformats.org/officeDocument/2006/relationships/fontTable" Target="fontTable.xml"/><Relationship Id="rId10" Type="http://schemas.openxmlformats.org/officeDocument/2006/relationships/hyperlink" Target="mailto:h.riese@umcg.nl" TargetMode="External"/><Relationship Id="rId19" Type="http://schemas.openxmlformats.org/officeDocument/2006/relationships/hyperlink" Target="https://www.psychologicalscience.org/conventions/2023-aps-annual-convention" TargetMode="External"/><Relationship Id="rId31" Type="http://schemas.openxmlformats.org/officeDocument/2006/relationships/hyperlink" Target="https://pubmed-ncbi-nlm-nih-gov.proxy-ub.rug.nl/36345264/" TargetMode="External"/><Relationship Id="rId44" Type="http://schemas.openxmlformats.org/officeDocument/2006/relationships/hyperlink" Target="mailto:k.j.wardenaar@umcg.nl" TargetMode="External"/><Relationship Id="rId4" Type="http://schemas.openxmlformats.org/officeDocument/2006/relationships/settings" Target="settings.xml"/><Relationship Id="rId9" Type="http://schemas.openxmlformats.org/officeDocument/2006/relationships/hyperlink" Target="mailto:o.minaeva@umcg.nl" TargetMode="External"/><Relationship Id="rId14" Type="http://schemas.openxmlformats.org/officeDocument/2006/relationships/image" Target="media/image4.jpeg"/><Relationship Id="rId22" Type="http://schemas.openxmlformats.org/officeDocument/2006/relationships/hyperlink" Target="https://www.psychotherapyresearch.org/page/spr2023" TargetMode="External"/><Relationship Id="rId27" Type="http://schemas.openxmlformats.org/officeDocument/2006/relationships/hyperlink" Target="https://pubmed.ncbi.nlm.nih.gov/36326631/" TargetMode="External"/><Relationship Id="rId30" Type="http://schemas.openxmlformats.org/officeDocument/2006/relationships/hyperlink" Target="https://pubmed-ncbi-nlm-nih-gov.proxy-ub.rug.nl/36413388/" TargetMode="External"/><Relationship Id="rId35" Type="http://schemas.openxmlformats.org/officeDocument/2006/relationships/hyperlink" Target="https://pubmed-ncbi-nlm-nih-gov.proxy-ub.rug.nl/35943762/" TargetMode="External"/><Relationship Id="rId43" Type="http://schemas.openxmlformats.org/officeDocument/2006/relationships/hyperlink" Target="mailto:g.m.bloem@umcg.nl" TargetMode="External"/><Relationship Id="rId48" Type="http://schemas.openxmlformats.org/officeDocument/2006/relationships/hyperlink" Target="mailto:g.m.bloem@umcg.nl" TargetMode="External"/><Relationship Id="rId8" Type="http://schemas.openxmlformats.org/officeDocument/2006/relationships/hyperlink" Target="https://ilab-psychiatry.nl" TargetMode="External"/><Relationship Id="rId3" Type="http://schemas.openxmlformats.org/officeDocument/2006/relationships/styles" Target="styles.xml"/><Relationship Id="rId12" Type="http://schemas.openxmlformats.org/officeDocument/2006/relationships/hyperlink" Target="https://sleep.hms.harvard.edu" TargetMode="External"/><Relationship Id="rId17" Type="http://schemas.openxmlformats.org/officeDocument/2006/relationships/hyperlink" Target="https://ppw.kuleuven.be/ogp/smallisbeautifuloncemore2023" TargetMode="External"/><Relationship Id="rId25" Type="http://schemas.openxmlformats.org/officeDocument/2006/relationships/hyperlink" Target="https://doi.org/10.1037/abn0000779" TargetMode="External"/><Relationship Id="rId33" Type="http://schemas.openxmlformats.org/officeDocument/2006/relationships/hyperlink" Target="https://pubmed-ncbi-nlm-nih-gov.proxy-ub.rug.nl/36175174/" TargetMode="External"/><Relationship Id="rId38" Type="http://schemas.openxmlformats.org/officeDocument/2006/relationships/hyperlink" Target="https://pubmed-ncbi-nlm-nih-gov.proxy-ub.rug.nl/35848226/" TargetMode="External"/><Relationship Id="rId46" Type="http://schemas.openxmlformats.org/officeDocument/2006/relationships/hyperlink" Target="mailto:r.a.schoevers@umcg.nl" TargetMode="External"/><Relationship Id="rId20" Type="http://schemas.openxmlformats.org/officeDocument/2006/relationships/hyperlink" Target="https://sltbr.org/" TargetMode="External"/><Relationship Id="rId41" Type="http://schemas.openxmlformats.org/officeDocument/2006/relationships/hyperlink" Target="https://pubmed-ncbi-nlm-nih-gov.proxy-ub.rug.nl/35397076/" TargetMode="External"/><Relationship Id="rId1" Type="http://schemas.openxmlformats.org/officeDocument/2006/relationships/customXml" Target="../customXml/item1.xml"/><Relationship Id="rId6"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7620-159A-4404-937E-31C59438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2617</Words>
  <Characters>14922</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Bloem</dc:creator>
  <cp:keywords/>
  <dc:description/>
  <cp:lastModifiedBy>Zuidersma</cp:lastModifiedBy>
  <cp:revision>2</cp:revision>
  <dcterms:created xsi:type="dcterms:W3CDTF">2022-12-22T09:03:00Z</dcterms:created>
  <dcterms:modified xsi:type="dcterms:W3CDTF">2022-12-22T09:03:00Z</dcterms:modified>
</cp:coreProperties>
</file>