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66" w:type="dxa"/>
        <w:jc w:val="center"/>
        <w:tblCellMar>
          <w:left w:w="0" w:type="dxa"/>
          <w:right w:w="0" w:type="dxa"/>
        </w:tblCellMar>
        <w:tblLook w:val="04A0" w:firstRow="1" w:lastRow="0" w:firstColumn="1" w:lastColumn="0" w:noHBand="0" w:noVBand="1"/>
      </w:tblPr>
      <w:tblGrid>
        <w:gridCol w:w="11674"/>
      </w:tblGrid>
      <w:tr w:rsidR="003B3EB2" w:rsidRPr="00C3238C" w14:paraId="2922B2C8" w14:textId="77777777" w:rsidTr="005D4A92">
        <w:trPr>
          <w:jc w:val="center"/>
        </w:trPr>
        <w:tc>
          <w:tcPr>
            <w:tcW w:w="11666"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Mar>
              <w:top w:w="0" w:type="dxa"/>
              <w:left w:w="108" w:type="dxa"/>
              <w:bottom w:w="0" w:type="dxa"/>
              <w:right w:w="108" w:type="dxa"/>
            </w:tcMar>
          </w:tcPr>
          <w:p w14:paraId="1BE56563" w14:textId="02B61E67" w:rsidR="00076583" w:rsidRPr="00076583" w:rsidRDefault="00076583" w:rsidP="001348FD">
            <w:pPr>
              <w:spacing w:after="0" w:line="240" w:lineRule="auto"/>
              <w:rPr>
                <w:rFonts w:ascii="Arial Black" w:hAnsi="Arial Black"/>
                <w:b/>
                <w:bCs/>
                <w:color w:val="FF7D00"/>
                <w:sz w:val="16"/>
                <w:szCs w:val="16"/>
                <w:lang w:val="en-US"/>
              </w:rPr>
            </w:pPr>
          </w:p>
          <w:p w14:paraId="4323D629" w14:textId="3A231FA0" w:rsidR="00DC2CC8" w:rsidRPr="005D4A92" w:rsidRDefault="000270E2" w:rsidP="001348FD">
            <w:pPr>
              <w:spacing w:after="0" w:line="240" w:lineRule="auto"/>
              <w:rPr>
                <w:rFonts w:ascii="Arial Black" w:hAnsi="Arial Black"/>
                <w:b/>
                <w:bCs/>
                <w:color w:val="003399"/>
                <w:sz w:val="48"/>
                <w:szCs w:val="48"/>
                <w:lang w:val="en-US"/>
              </w:rPr>
            </w:pPr>
            <w:r w:rsidRPr="00C3238C">
              <w:rPr>
                <w:noProof/>
                <w:color w:val="003399"/>
                <w:sz w:val="32"/>
                <w:lang w:eastAsia="nl-NL"/>
              </w:rPr>
              <w:drawing>
                <wp:anchor distT="0" distB="0" distL="114300" distR="114300" simplePos="0" relativeHeight="251666432" behindDoc="0" locked="0" layoutInCell="1" allowOverlap="1" wp14:anchorId="3923932B" wp14:editId="2AE0A1E0">
                  <wp:simplePos x="0" y="0"/>
                  <wp:positionH relativeFrom="column">
                    <wp:posOffset>5416256</wp:posOffset>
                  </wp:positionH>
                  <wp:positionV relativeFrom="page">
                    <wp:posOffset>163195</wp:posOffset>
                  </wp:positionV>
                  <wp:extent cx="1726565" cy="1080135"/>
                  <wp:effectExtent l="0" t="0" r="6985" b="5715"/>
                  <wp:wrapNone/>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6565" cy="1080135"/>
                          </a:xfrm>
                          <a:prstGeom prst="rect">
                            <a:avLst/>
                          </a:prstGeom>
                        </pic:spPr>
                      </pic:pic>
                    </a:graphicData>
                  </a:graphic>
                  <wp14:sizeRelH relativeFrom="margin">
                    <wp14:pctWidth>0</wp14:pctWidth>
                  </wp14:sizeRelH>
                  <wp14:sizeRelV relativeFrom="margin">
                    <wp14:pctHeight>0</wp14:pctHeight>
                  </wp14:sizeRelV>
                </wp:anchor>
              </w:drawing>
            </w:r>
            <w:hyperlink r:id="rId7" w:history="1">
              <w:r w:rsidR="00DC2CC8" w:rsidRPr="00C3238C">
                <w:rPr>
                  <w:rStyle w:val="Hyperlink"/>
                  <w:rFonts w:ascii="Arial Black" w:hAnsi="Arial Black"/>
                  <w:b/>
                  <w:bCs/>
                  <w:color w:val="003399"/>
                  <w:sz w:val="48"/>
                  <w:szCs w:val="48"/>
                  <w:lang w:val="en-US"/>
                </w:rPr>
                <w:t>iLab</w:t>
              </w:r>
            </w:hyperlink>
            <w:r w:rsidR="00DC2CC8" w:rsidRPr="005D4A92">
              <w:rPr>
                <w:rFonts w:ascii="Arial Black" w:hAnsi="Arial Black"/>
                <w:b/>
                <w:bCs/>
                <w:color w:val="003399"/>
                <w:sz w:val="48"/>
                <w:szCs w:val="48"/>
                <w:lang w:val="en-US"/>
              </w:rPr>
              <w:t xml:space="preserve"> Newsletter</w:t>
            </w:r>
          </w:p>
          <w:p w14:paraId="325755D2" w14:textId="678D6C6F" w:rsidR="00DC2CC8" w:rsidRPr="005D4A92" w:rsidRDefault="00851F66" w:rsidP="001348FD">
            <w:pPr>
              <w:spacing w:after="0" w:line="240" w:lineRule="auto"/>
              <w:rPr>
                <w:rFonts w:ascii="Arial Black" w:hAnsi="Arial Black"/>
                <w:b/>
                <w:bCs/>
                <w:i/>
                <w:iCs/>
                <w:color w:val="003399"/>
                <w:sz w:val="32"/>
                <w:szCs w:val="32"/>
                <w:lang w:val="en-US"/>
              </w:rPr>
            </w:pPr>
            <w:r w:rsidRPr="005D4A92">
              <w:rPr>
                <w:rFonts w:ascii="Arial Black" w:hAnsi="Arial Black"/>
                <w:b/>
                <w:bCs/>
                <w:i/>
                <w:iCs/>
                <w:color w:val="003399"/>
                <w:sz w:val="32"/>
                <w:szCs w:val="32"/>
                <w:lang w:val="en-US"/>
              </w:rPr>
              <w:t>April</w:t>
            </w:r>
            <w:r w:rsidR="00EB7415" w:rsidRPr="005D4A92">
              <w:rPr>
                <w:rFonts w:ascii="Arial Black" w:hAnsi="Arial Black"/>
                <w:b/>
                <w:bCs/>
                <w:i/>
                <w:iCs/>
                <w:color w:val="003399"/>
                <w:sz w:val="32"/>
                <w:szCs w:val="32"/>
                <w:lang w:val="en-US"/>
              </w:rPr>
              <w:t xml:space="preserve"> 2022</w:t>
            </w:r>
          </w:p>
          <w:p w14:paraId="75717B49" w14:textId="77777777" w:rsidR="00DC2CC8" w:rsidRPr="00BD6D9A" w:rsidRDefault="00DC2CC8" w:rsidP="001348FD">
            <w:pPr>
              <w:spacing w:after="0" w:line="240" w:lineRule="auto"/>
              <w:rPr>
                <w:rFonts w:ascii="Helvetica" w:eastAsia="Times New Roman" w:hAnsi="Helvetica"/>
                <w:color w:val="1F3864" w:themeColor="accent1" w:themeShade="80"/>
                <w:sz w:val="21"/>
                <w:szCs w:val="21"/>
                <w:lang w:val="en-US"/>
              </w:rPr>
            </w:pPr>
          </w:p>
          <w:p w14:paraId="038B663A" w14:textId="3F1A5C3D" w:rsidR="005B2B4F" w:rsidRPr="005D4A92" w:rsidRDefault="006423B1" w:rsidP="005B2B4F">
            <w:pPr>
              <w:tabs>
                <w:tab w:val="left" w:pos="4455"/>
                <w:tab w:val="left" w:pos="5250"/>
                <w:tab w:val="left" w:pos="7702"/>
                <w:tab w:val="left" w:pos="8372"/>
              </w:tabs>
              <w:spacing w:after="0" w:line="240" w:lineRule="auto"/>
              <w:rPr>
                <w:rFonts w:ascii="Helvetica" w:eastAsia="Times New Roman" w:hAnsi="Helvetica"/>
                <w:color w:val="003399"/>
                <w:sz w:val="24"/>
                <w:szCs w:val="24"/>
                <w:lang w:val="en-US"/>
              </w:rPr>
            </w:pPr>
            <w:hyperlink r:id="rId8" w:history="1">
              <w:r w:rsidR="005B2B4F" w:rsidRPr="005D4A92">
                <w:rPr>
                  <w:rStyle w:val="Hyperlink"/>
                  <w:rFonts w:ascii="Helvetica" w:eastAsia="Times New Roman" w:hAnsi="Helvetica"/>
                  <w:color w:val="003399"/>
                  <w:sz w:val="24"/>
                  <w:szCs w:val="24"/>
                  <w:lang w:val="en-US"/>
                </w:rPr>
                <w:t>https://ilab-psychiatry.nl</w:t>
              </w:r>
            </w:hyperlink>
          </w:p>
          <w:p w14:paraId="4DB162A8" w14:textId="2FBA0915" w:rsidR="003B3EB2" w:rsidRPr="00BD6D9A" w:rsidRDefault="00094E76" w:rsidP="00DD69DB">
            <w:pPr>
              <w:spacing w:after="0" w:line="240" w:lineRule="auto"/>
              <w:rPr>
                <w:rFonts w:eastAsia="Times New Roman" w:cs="Helvetica"/>
                <w:b/>
                <w:bCs/>
                <w:color w:val="1F497D"/>
                <w:lang w:val="en-US"/>
              </w:rPr>
            </w:pPr>
            <w:r w:rsidRPr="00BD6D9A">
              <w:rPr>
                <w:rStyle w:val="Strong"/>
                <w:rFonts w:eastAsia="Times New Roman" w:cs="Helvetica"/>
                <w:color w:val="1F497D"/>
                <w:lang w:val="en-US"/>
              </w:rPr>
              <w:t xml:space="preserve">                       </w:t>
            </w:r>
            <w:r w:rsidR="000D6972" w:rsidRPr="00BD6D9A">
              <w:rPr>
                <w:rStyle w:val="Strong"/>
                <w:rFonts w:eastAsia="Times New Roman" w:cs="Helvetica"/>
                <w:color w:val="1F497D"/>
                <w:lang w:val="en-US"/>
              </w:rPr>
              <w:t xml:space="preserve"> </w:t>
            </w:r>
            <w:r w:rsidR="00110A6E" w:rsidRPr="00BD6D9A">
              <w:rPr>
                <w:rStyle w:val="Strong"/>
                <w:rFonts w:eastAsia="Times New Roman" w:cs="Helvetica"/>
                <w:color w:val="1F497D"/>
                <w:lang w:val="en-US"/>
              </w:rPr>
              <w:t xml:space="preserve">                                                                                                                                    </w:t>
            </w:r>
            <w:r w:rsidR="00895621" w:rsidRPr="00BD6D9A">
              <w:rPr>
                <w:rStyle w:val="Strong"/>
                <w:rFonts w:eastAsia="Times New Roman" w:cs="Helvetica"/>
                <w:color w:val="1F497D"/>
                <w:lang w:val="en-US"/>
              </w:rPr>
              <w:t xml:space="preserve">      </w:t>
            </w:r>
            <w:r w:rsidR="00BD6D9A" w:rsidRPr="00BD6D9A">
              <w:rPr>
                <w:rStyle w:val="Strong"/>
                <w:rFonts w:eastAsia="Times New Roman" w:cs="Helvetica"/>
                <w:color w:val="1F497D"/>
                <w:lang w:val="en-US"/>
              </w:rPr>
              <w:t xml:space="preserve">                                                         </w:t>
            </w:r>
            <w:r w:rsidR="00076583" w:rsidRPr="00BD6D9A">
              <w:rPr>
                <w:rStyle w:val="Strong"/>
                <w:rFonts w:eastAsia="Times New Roman" w:cs="Helvetica"/>
                <w:color w:val="1F497D"/>
                <w:lang w:val="en-US"/>
              </w:rPr>
              <w:t xml:space="preserve">    </w:t>
            </w:r>
            <w:r w:rsidR="00BB0987" w:rsidRPr="00BD6D9A">
              <w:rPr>
                <w:rStyle w:val="Strong"/>
                <w:rFonts w:eastAsia="Times New Roman" w:cs="Helvetica"/>
                <w:color w:val="1F497D"/>
                <w:lang w:val="en-US"/>
              </w:rPr>
              <w:t xml:space="preserve">                                                                                                                                                  </w:t>
            </w:r>
            <w:r w:rsidR="00244934" w:rsidRPr="00BD6D9A">
              <w:rPr>
                <w:rStyle w:val="Strong"/>
                <w:rFonts w:eastAsia="Times New Roman" w:cs="Helvetica"/>
                <w:color w:val="1F497D"/>
                <w:lang w:val="en-US"/>
              </w:rPr>
              <w:t xml:space="preserve"> </w:t>
            </w:r>
            <w:r w:rsidR="00BB0987" w:rsidRPr="00BD6D9A">
              <w:rPr>
                <w:rStyle w:val="Strong"/>
                <w:rFonts w:eastAsia="Times New Roman" w:cs="Helvetica"/>
                <w:color w:val="1F497D"/>
                <w:lang w:val="en-US"/>
              </w:rPr>
              <w:t xml:space="preserve">    </w:t>
            </w:r>
            <w:r w:rsidR="00AF334A" w:rsidRPr="00BD6D9A">
              <w:rPr>
                <w:rStyle w:val="Strong"/>
                <w:rFonts w:eastAsia="Times New Roman" w:cs="Helvetica"/>
                <w:color w:val="1F497D"/>
                <w:lang w:val="en-US"/>
              </w:rPr>
              <w:t xml:space="preserve">        </w:t>
            </w:r>
            <w:r w:rsidR="00BB0987" w:rsidRPr="00BD6D9A">
              <w:rPr>
                <w:rStyle w:val="Strong"/>
                <w:rFonts w:eastAsia="Times New Roman" w:cs="Helvetica"/>
                <w:color w:val="1F497D"/>
                <w:lang w:val="en-US"/>
              </w:rPr>
              <w:t xml:space="preserve"> </w:t>
            </w:r>
            <w:r w:rsidR="00DB7623" w:rsidRPr="00BD6D9A">
              <w:rPr>
                <w:rStyle w:val="Strong"/>
                <w:rFonts w:eastAsia="Times New Roman" w:cs="Helvetica"/>
                <w:color w:val="1F497D"/>
                <w:lang w:val="en-US"/>
              </w:rPr>
              <w:t xml:space="preserve">    </w:t>
            </w:r>
          </w:p>
        </w:tc>
      </w:tr>
      <w:tr w:rsidR="00DA162F" w:rsidRPr="00210528" w14:paraId="7BDA33C5" w14:textId="77777777" w:rsidTr="005D4A92">
        <w:trPr>
          <w:jc w:val="center"/>
        </w:trPr>
        <w:tc>
          <w:tcPr>
            <w:tcW w:w="11666"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Mar>
              <w:top w:w="0" w:type="dxa"/>
              <w:left w:w="108" w:type="dxa"/>
              <w:bottom w:w="0" w:type="dxa"/>
              <w:right w:w="108" w:type="dxa"/>
            </w:tcMar>
          </w:tcPr>
          <w:p w14:paraId="42CBFB7B" w14:textId="084BF432" w:rsidR="00DD34DA" w:rsidRPr="00B44A35" w:rsidRDefault="00F942A0" w:rsidP="00386D40">
            <w:pPr>
              <w:pStyle w:val="Heading1"/>
              <w:spacing w:before="0"/>
              <w:rPr>
                <w:rFonts w:asciiTheme="minorHAnsi" w:eastAsia="Times New Roman" w:hAnsiTheme="minorHAnsi" w:cs="Helvetica"/>
                <w:b/>
                <w:color w:val="FF0000"/>
                <w:sz w:val="22"/>
                <w:szCs w:val="22"/>
                <w:lang w:val="en-US"/>
              </w:rPr>
            </w:pPr>
            <w:r w:rsidRPr="00B44A35">
              <w:rPr>
                <w:rFonts w:asciiTheme="minorHAnsi" w:eastAsia="Times New Roman" w:hAnsiTheme="minorHAnsi" w:cs="Helvetica"/>
                <w:b/>
                <w:color w:val="FF0000"/>
                <w:sz w:val="22"/>
                <w:szCs w:val="22"/>
                <w:lang w:val="en-US"/>
              </w:rPr>
              <w:t>News</w:t>
            </w:r>
          </w:p>
          <w:p w14:paraId="7CCC7B2C" w14:textId="15BD664B" w:rsidR="00B44A35" w:rsidRPr="00B51E94" w:rsidRDefault="00B44A35" w:rsidP="00B44A35">
            <w:pPr>
              <w:pStyle w:val="NormalWeb"/>
              <w:rPr>
                <w:rFonts w:ascii="Calibri" w:hAnsi="Calibri"/>
                <w:color w:val="003399"/>
                <w:sz w:val="22"/>
                <w:szCs w:val="22"/>
                <w:lang w:val="en-US"/>
              </w:rPr>
            </w:pPr>
            <w:r w:rsidRPr="00B51E94">
              <w:rPr>
                <w:rFonts w:ascii="Calibri" w:hAnsi="Calibri"/>
                <w:b/>
                <w:bCs/>
                <w:color w:val="003399"/>
                <w:sz w:val="22"/>
                <w:szCs w:val="22"/>
                <w:lang w:val="en-US"/>
              </w:rPr>
              <w:t>New course at Graduate School for Medical Sciences</w:t>
            </w:r>
            <w:r w:rsidR="00851F66" w:rsidRPr="00B51E94">
              <w:rPr>
                <w:rFonts w:ascii="Calibri" w:hAnsi="Calibri"/>
                <w:b/>
                <w:bCs/>
                <w:color w:val="003399"/>
                <w:sz w:val="22"/>
                <w:szCs w:val="22"/>
                <w:lang w:val="en-US"/>
              </w:rPr>
              <w:t xml:space="preserve"> (GSMS)</w:t>
            </w:r>
            <w:r w:rsidRPr="00B51E94">
              <w:rPr>
                <w:rFonts w:ascii="Calibri" w:hAnsi="Calibri"/>
                <w:b/>
                <w:bCs/>
                <w:color w:val="003399"/>
                <w:sz w:val="22"/>
                <w:szCs w:val="22"/>
                <w:lang w:val="en-US"/>
              </w:rPr>
              <w:t>, Sep</w:t>
            </w:r>
            <w:r w:rsidR="001C1262" w:rsidRPr="00B51E94">
              <w:rPr>
                <w:rFonts w:ascii="Calibri" w:hAnsi="Calibri"/>
                <w:b/>
                <w:bCs/>
                <w:color w:val="003399"/>
                <w:sz w:val="22"/>
                <w:szCs w:val="22"/>
                <w:lang w:val="en-US"/>
              </w:rPr>
              <w:t>tember</w:t>
            </w:r>
            <w:r w:rsidRPr="00B51E94">
              <w:rPr>
                <w:rFonts w:ascii="Calibri" w:hAnsi="Calibri"/>
                <w:b/>
                <w:bCs/>
                <w:color w:val="003399"/>
                <w:sz w:val="22"/>
                <w:szCs w:val="22"/>
                <w:lang w:val="en-US"/>
              </w:rPr>
              <w:t xml:space="preserve"> 2022</w:t>
            </w:r>
            <w:r w:rsidR="001C1262" w:rsidRPr="00B51E94">
              <w:rPr>
                <w:rFonts w:ascii="Calibri" w:hAnsi="Calibri"/>
                <w:b/>
                <w:bCs/>
                <w:color w:val="003399"/>
                <w:sz w:val="22"/>
                <w:szCs w:val="22"/>
                <w:lang w:val="en-US"/>
              </w:rPr>
              <w:t xml:space="preserve"> </w:t>
            </w:r>
            <w:r w:rsidRPr="00B51E94">
              <w:rPr>
                <w:rFonts w:ascii="Calibri" w:hAnsi="Calibri"/>
                <w:b/>
                <w:bCs/>
                <w:color w:val="003399"/>
                <w:sz w:val="22"/>
                <w:szCs w:val="22"/>
                <w:lang w:val="en-US"/>
              </w:rPr>
              <w:t>-</w:t>
            </w:r>
            <w:r w:rsidR="001C1262" w:rsidRPr="00B51E94">
              <w:rPr>
                <w:rFonts w:ascii="Calibri" w:hAnsi="Calibri"/>
                <w:b/>
                <w:bCs/>
                <w:color w:val="003399"/>
                <w:sz w:val="22"/>
                <w:szCs w:val="22"/>
                <w:lang w:val="en-US"/>
              </w:rPr>
              <w:t xml:space="preserve"> </w:t>
            </w:r>
            <w:r w:rsidRPr="00B51E94">
              <w:rPr>
                <w:rFonts w:ascii="Calibri" w:hAnsi="Calibri"/>
                <w:b/>
                <w:bCs/>
                <w:color w:val="003399"/>
                <w:sz w:val="22"/>
                <w:szCs w:val="22"/>
                <w:lang w:val="en-US"/>
              </w:rPr>
              <w:t>Nov</w:t>
            </w:r>
            <w:r w:rsidR="001C1262" w:rsidRPr="00B51E94">
              <w:rPr>
                <w:rFonts w:ascii="Calibri" w:hAnsi="Calibri"/>
                <w:b/>
                <w:bCs/>
                <w:color w:val="003399"/>
                <w:sz w:val="22"/>
                <w:szCs w:val="22"/>
                <w:lang w:val="en-US"/>
              </w:rPr>
              <w:t>ember</w:t>
            </w:r>
            <w:r w:rsidRPr="00B51E94">
              <w:rPr>
                <w:rFonts w:ascii="Calibri" w:hAnsi="Calibri"/>
                <w:b/>
                <w:bCs/>
                <w:color w:val="003399"/>
                <w:sz w:val="22"/>
                <w:szCs w:val="22"/>
                <w:lang w:val="en-US"/>
              </w:rPr>
              <w:t xml:space="preserve"> 2022: </w:t>
            </w:r>
            <w:r w:rsidR="00BE1ED7" w:rsidRPr="00B51E94">
              <w:rPr>
                <w:rFonts w:ascii="Calibri" w:hAnsi="Calibri"/>
                <w:b/>
                <w:bCs/>
                <w:color w:val="003399"/>
                <w:sz w:val="22"/>
                <w:szCs w:val="22"/>
                <w:lang w:val="en-US"/>
              </w:rPr>
              <w:t>Single-subject S</w:t>
            </w:r>
            <w:r w:rsidRPr="00B51E94">
              <w:rPr>
                <w:rFonts w:ascii="Calibri" w:hAnsi="Calibri"/>
                <w:b/>
                <w:bCs/>
                <w:color w:val="003399"/>
                <w:sz w:val="22"/>
                <w:szCs w:val="22"/>
                <w:lang w:val="en-US"/>
              </w:rPr>
              <w:t xml:space="preserve">tudy </w:t>
            </w:r>
            <w:r w:rsidR="00BE1ED7" w:rsidRPr="00B51E94">
              <w:rPr>
                <w:rFonts w:ascii="Calibri" w:hAnsi="Calibri"/>
                <w:b/>
                <w:bCs/>
                <w:color w:val="003399"/>
                <w:sz w:val="22"/>
                <w:szCs w:val="22"/>
                <w:lang w:val="en-US"/>
              </w:rPr>
              <w:t>Design to Assess Mental H</w:t>
            </w:r>
            <w:r w:rsidRPr="00B51E94">
              <w:rPr>
                <w:rFonts w:ascii="Calibri" w:hAnsi="Calibri"/>
                <w:b/>
                <w:bCs/>
                <w:color w:val="003399"/>
                <w:sz w:val="22"/>
                <w:szCs w:val="22"/>
                <w:lang w:val="en-US"/>
              </w:rPr>
              <w:t>ealth (3 ECTS)</w:t>
            </w:r>
          </w:p>
          <w:p w14:paraId="4B9E4F81" w14:textId="37D2FC77" w:rsidR="00B44A35" w:rsidRPr="00B51E94" w:rsidRDefault="00B44A35" w:rsidP="00B44A35">
            <w:pPr>
              <w:pStyle w:val="NormalWeb"/>
              <w:rPr>
                <w:rFonts w:ascii="Calibri" w:hAnsi="Calibri"/>
                <w:color w:val="003399"/>
                <w:sz w:val="22"/>
                <w:szCs w:val="22"/>
                <w:lang w:val="en-US"/>
              </w:rPr>
            </w:pPr>
            <w:r w:rsidRPr="00B51E94">
              <w:rPr>
                <w:rFonts w:ascii="Calibri" w:hAnsi="Calibri"/>
                <w:i/>
                <w:color w:val="003399"/>
                <w:sz w:val="22"/>
                <w:szCs w:val="22"/>
                <w:lang w:val="en-US"/>
              </w:rPr>
              <w:t>Course coordinator</w:t>
            </w:r>
            <w:r w:rsidR="00E37685" w:rsidRPr="00B51E94">
              <w:rPr>
                <w:rFonts w:ascii="Calibri" w:hAnsi="Calibri"/>
                <w:color w:val="003399"/>
                <w:sz w:val="22"/>
                <w:szCs w:val="22"/>
                <w:lang w:val="en-US"/>
              </w:rPr>
              <w:t xml:space="preserve">: </w:t>
            </w:r>
            <w:r w:rsidRPr="00B51E94">
              <w:rPr>
                <w:rFonts w:ascii="Calibri" w:hAnsi="Calibri"/>
                <w:color w:val="003399"/>
                <w:sz w:val="22"/>
                <w:szCs w:val="22"/>
                <w:lang w:val="en-US"/>
              </w:rPr>
              <w:t>Marij Zuidersma</w:t>
            </w:r>
          </w:p>
          <w:p w14:paraId="3D4A51EE" w14:textId="6735DECA" w:rsidR="00096F34" w:rsidRPr="00B51E94" w:rsidRDefault="00096F34" w:rsidP="00B44A35">
            <w:pPr>
              <w:pStyle w:val="NormalWeb"/>
              <w:rPr>
                <w:rFonts w:ascii="Calibri" w:hAnsi="Calibri"/>
                <w:color w:val="003399"/>
                <w:sz w:val="22"/>
                <w:szCs w:val="22"/>
                <w:lang w:val="en-US"/>
              </w:rPr>
            </w:pPr>
          </w:p>
          <w:p w14:paraId="0FB3C5CA" w14:textId="77777777" w:rsidR="00096F34" w:rsidRPr="00B51E94" w:rsidRDefault="00096F34" w:rsidP="00D623F3">
            <w:pPr>
              <w:pStyle w:val="bodytext"/>
              <w:shd w:val="clear" w:color="auto" w:fill="FFFFFF"/>
              <w:spacing w:before="0" w:beforeAutospacing="0" w:after="0" w:afterAutospacing="0"/>
              <w:textAlignment w:val="baseline"/>
              <w:rPr>
                <w:rFonts w:asciiTheme="minorHAnsi" w:hAnsiTheme="minorHAnsi"/>
                <w:color w:val="003399"/>
                <w:sz w:val="22"/>
                <w:szCs w:val="22"/>
                <w:lang w:val="en-US"/>
              </w:rPr>
            </w:pPr>
            <w:r w:rsidRPr="00B51E94">
              <w:rPr>
                <w:rFonts w:asciiTheme="minorHAnsi" w:hAnsiTheme="minorHAnsi"/>
                <w:b/>
                <w:bCs/>
                <w:color w:val="003399"/>
                <w:sz w:val="22"/>
                <w:szCs w:val="22"/>
                <w:bdr w:val="none" w:sz="0" w:space="0" w:color="auto" w:frame="1"/>
                <w:lang w:val="en-US"/>
              </w:rPr>
              <w:t>Content and aim</w:t>
            </w:r>
            <w:r w:rsidRPr="00B51E94">
              <w:rPr>
                <w:rFonts w:asciiTheme="minorHAnsi" w:hAnsiTheme="minorHAnsi"/>
                <w:b/>
                <w:bCs/>
                <w:color w:val="003399"/>
                <w:sz w:val="22"/>
                <w:szCs w:val="22"/>
                <w:bdr w:val="none" w:sz="0" w:space="0" w:color="auto" w:frame="1"/>
                <w:lang w:val="en-US"/>
              </w:rPr>
              <w:br/>
            </w:r>
            <w:r w:rsidRPr="00B51E94">
              <w:rPr>
                <w:rFonts w:asciiTheme="minorHAnsi" w:hAnsiTheme="minorHAnsi"/>
                <w:color w:val="003399"/>
                <w:sz w:val="22"/>
                <w:szCs w:val="22"/>
                <w:lang w:val="en-US"/>
              </w:rPr>
              <w:t>Scientific evidence is often derived from group-based (or ‘nomothetic’) studies that yield group-aggregated results, while the need for clinicians, who typically have to provide personalized care, is to answer questions that apply to individuals. Particularly in the presence of great differences between individuals and complex temporal relations between symptoms and behaviours, information at the individual-level may be valuable for personalized treatment decisions, individual predictions, and diagnostics. The single-subject study design can be used to make inferences about individual persons about the nature, onset, and treatment of symptoms. Therefore, the single-subject design is increasingly being used to assess psychopathological processes but it can be used in other domains as well.</w:t>
            </w:r>
          </w:p>
          <w:p w14:paraId="2BF36921" w14:textId="77777777" w:rsidR="00D623F3" w:rsidRPr="00B51E94" w:rsidRDefault="00D623F3" w:rsidP="00D623F3">
            <w:pPr>
              <w:pStyle w:val="bodytext"/>
              <w:shd w:val="clear" w:color="auto" w:fill="FFFFFF"/>
              <w:spacing w:before="0" w:beforeAutospacing="0" w:after="0" w:afterAutospacing="0"/>
              <w:textAlignment w:val="baseline"/>
              <w:rPr>
                <w:rFonts w:asciiTheme="minorHAnsi" w:hAnsiTheme="minorHAnsi"/>
                <w:color w:val="003399"/>
                <w:sz w:val="22"/>
                <w:szCs w:val="22"/>
                <w:bdr w:val="none" w:sz="0" w:space="0" w:color="auto" w:frame="1"/>
                <w:lang w:val="en-GB"/>
              </w:rPr>
            </w:pPr>
          </w:p>
          <w:p w14:paraId="7EB795D8" w14:textId="55EE244C" w:rsidR="00096F34" w:rsidRPr="00B51E94" w:rsidRDefault="00096F34" w:rsidP="00D623F3">
            <w:pPr>
              <w:pStyle w:val="bodytext"/>
              <w:shd w:val="clear" w:color="auto" w:fill="FFFFFF"/>
              <w:spacing w:before="0" w:beforeAutospacing="0" w:after="0" w:afterAutospacing="0"/>
              <w:textAlignment w:val="baseline"/>
              <w:rPr>
                <w:rFonts w:asciiTheme="minorHAnsi" w:hAnsiTheme="minorHAnsi"/>
                <w:color w:val="003399"/>
                <w:sz w:val="22"/>
                <w:szCs w:val="22"/>
                <w:lang w:val="en-US"/>
              </w:rPr>
            </w:pPr>
            <w:r w:rsidRPr="00B51E94">
              <w:rPr>
                <w:rFonts w:asciiTheme="minorHAnsi" w:hAnsiTheme="minorHAnsi"/>
                <w:color w:val="003399"/>
                <w:sz w:val="22"/>
                <w:szCs w:val="22"/>
                <w:bdr w:val="none" w:sz="0" w:space="0" w:color="auto" w:frame="1"/>
                <w:lang w:val="en-GB"/>
              </w:rPr>
              <w:t xml:space="preserve">This course </w:t>
            </w:r>
            <w:r w:rsidRPr="00B51E94">
              <w:rPr>
                <w:rFonts w:asciiTheme="minorHAnsi" w:hAnsiTheme="minorHAnsi"/>
                <w:b/>
                <w:color w:val="003399"/>
                <w:sz w:val="22"/>
                <w:szCs w:val="22"/>
                <w:bdr w:val="none" w:sz="0" w:space="0" w:color="auto" w:frame="1"/>
                <w:lang w:val="en-GB"/>
              </w:rPr>
              <w:t>aims</w:t>
            </w:r>
            <w:r w:rsidRPr="00B51E94">
              <w:rPr>
                <w:rFonts w:asciiTheme="minorHAnsi" w:hAnsiTheme="minorHAnsi"/>
                <w:color w:val="003399"/>
                <w:sz w:val="22"/>
                <w:szCs w:val="22"/>
                <w:bdr w:val="none" w:sz="0" w:space="0" w:color="auto" w:frame="1"/>
                <w:lang w:val="en-GB"/>
              </w:rPr>
              <w:t xml:space="preserve"> to provide the student with the knowledge to evaluate and judge the single-subject study design for different types of research questions, as well as its use for clinical practice. Instead of focusing on technical details, this course is more focused on the clinical and scientific application of the single-subject study in different disciplines.</w:t>
            </w:r>
          </w:p>
          <w:p w14:paraId="18B0E897" w14:textId="77777777" w:rsidR="00096F34" w:rsidRPr="00851F66" w:rsidRDefault="00096F34" w:rsidP="00B44A35">
            <w:pPr>
              <w:pStyle w:val="NormalWeb"/>
              <w:rPr>
                <w:rFonts w:ascii="Calibri" w:hAnsi="Calibri"/>
                <w:color w:val="336699"/>
                <w:sz w:val="22"/>
                <w:szCs w:val="22"/>
                <w:lang w:val="en-US"/>
              </w:rPr>
            </w:pPr>
          </w:p>
          <w:p w14:paraId="135CDFE8" w14:textId="63BB02EC" w:rsidR="00B44A35" w:rsidRPr="00B51E94" w:rsidRDefault="00D623F3" w:rsidP="00B44A35">
            <w:pPr>
              <w:pStyle w:val="NormalWeb"/>
              <w:rPr>
                <w:rFonts w:ascii="Calibri" w:hAnsi="Calibri"/>
                <w:color w:val="003399"/>
                <w:sz w:val="22"/>
                <w:szCs w:val="22"/>
                <w:lang w:val="en-US"/>
              </w:rPr>
            </w:pPr>
            <w:r w:rsidRPr="00B51E94">
              <w:rPr>
                <w:rFonts w:ascii="Calibri" w:hAnsi="Calibri"/>
                <w:color w:val="003399"/>
                <w:sz w:val="22"/>
                <w:szCs w:val="22"/>
                <w:lang w:val="en-US"/>
              </w:rPr>
              <w:t>The course is intended f</w:t>
            </w:r>
            <w:r w:rsidR="00B44A35" w:rsidRPr="00B51E94">
              <w:rPr>
                <w:rFonts w:ascii="Calibri" w:hAnsi="Calibri"/>
                <w:color w:val="003399"/>
                <w:sz w:val="22"/>
                <w:szCs w:val="22"/>
                <w:lang w:val="en-US"/>
              </w:rPr>
              <w:t xml:space="preserve">or </w:t>
            </w:r>
            <w:r w:rsidRPr="00B51E94">
              <w:rPr>
                <w:rFonts w:ascii="Calibri" w:hAnsi="Calibri"/>
                <w:color w:val="003399"/>
                <w:sz w:val="22"/>
                <w:szCs w:val="22"/>
                <w:lang w:val="en-US"/>
              </w:rPr>
              <w:t>(Research)M</w:t>
            </w:r>
            <w:r w:rsidR="00B44A35" w:rsidRPr="00B51E94">
              <w:rPr>
                <w:rFonts w:ascii="Calibri" w:hAnsi="Calibri"/>
                <w:color w:val="003399"/>
                <w:sz w:val="22"/>
                <w:szCs w:val="22"/>
                <w:lang w:val="en-US"/>
              </w:rPr>
              <w:t xml:space="preserve">aster </w:t>
            </w:r>
            <w:r w:rsidR="001C1262" w:rsidRPr="00B51E94">
              <w:rPr>
                <w:rFonts w:ascii="Calibri" w:hAnsi="Calibri"/>
                <w:color w:val="003399"/>
                <w:sz w:val="22"/>
                <w:szCs w:val="22"/>
                <w:lang w:val="en-US"/>
              </w:rPr>
              <w:t>students</w:t>
            </w:r>
            <w:r w:rsidRPr="00B51E94">
              <w:rPr>
                <w:rFonts w:ascii="Calibri" w:hAnsi="Calibri"/>
                <w:color w:val="003399"/>
                <w:sz w:val="22"/>
                <w:szCs w:val="22"/>
                <w:lang w:val="en-US"/>
              </w:rPr>
              <w:t xml:space="preserve"> </w:t>
            </w:r>
            <w:r w:rsidR="00B44A35" w:rsidRPr="00B51E94">
              <w:rPr>
                <w:rFonts w:ascii="Calibri" w:hAnsi="Calibri"/>
                <w:color w:val="003399"/>
                <w:sz w:val="22"/>
                <w:szCs w:val="22"/>
                <w:lang w:val="en-US"/>
              </w:rPr>
              <w:t>and PhD students of GSMS who are interested in learning about single-subject research. During the course you will get the opportunity to perform your own single-subject study and analyze your data. See </w:t>
            </w:r>
            <w:hyperlink r:id="rId9" w:history="1">
              <w:r w:rsidR="00B44A35" w:rsidRPr="00B51E94">
                <w:rPr>
                  <w:rStyle w:val="Hyperlink"/>
                  <w:rFonts w:ascii="Calibri" w:hAnsi="Calibri"/>
                  <w:color w:val="003399"/>
                  <w:sz w:val="22"/>
                  <w:szCs w:val="22"/>
                  <w:lang w:val="en-US"/>
                </w:rPr>
                <w:t>https://cursus1.webhosting.rug.nl/gsms/all-gsms-courses/?tx_seminars_pi1%5BshowUid%5D=1496</w:t>
              </w:r>
            </w:hyperlink>
            <w:r w:rsidR="00B44A35" w:rsidRPr="00B51E94">
              <w:rPr>
                <w:rFonts w:ascii="Calibri" w:hAnsi="Calibri"/>
                <w:color w:val="003399"/>
                <w:sz w:val="22"/>
                <w:szCs w:val="22"/>
                <w:lang w:val="en-US"/>
              </w:rPr>
              <w:t> for more information</w:t>
            </w:r>
            <w:r w:rsidR="00096F34" w:rsidRPr="00B51E94">
              <w:rPr>
                <w:rFonts w:ascii="Calibri" w:hAnsi="Calibri"/>
                <w:color w:val="003399"/>
                <w:sz w:val="22"/>
                <w:szCs w:val="22"/>
                <w:lang w:val="en-US"/>
              </w:rPr>
              <w:t xml:space="preserve"> (accessible </w:t>
            </w:r>
            <w:r w:rsidR="00D84C16" w:rsidRPr="00B51E94">
              <w:rPr>
                <w:rFonts w:ascii="Calibri" w:hAnsi="Calibri"/>
                <w:color w:val="003399"/>
                <w:sz w:val="22"/>
                <w:szCs w:val="22"/>
                <w:lang w:val="en-US"/>
              </w:rPr>
              <w:t xml:space="preserve">with </w:t>
            </w:r>
            <w:r w:rsidR="00096F34" w:rsidRPr="00B51E94">
              <w:rPr>
                <w:rFonts w:ascii="Calibri" w:hAnsi="Calibri"/>
                <w:color w:val="003399"/>
                <w:sz w:val="22"/>
                <w:szCs w:val="22"/>
                <w:lang w:val="en-US"/>
              </w:rPr>
              <w:t xml:space="preserve">a </w:t>
            </w:r>
            <w:r w:rsidRPr="00B51E94">
              <w:rPr>
                <w:rFonts w:ascii="Calibri" w:hAnsi="Calibri"/>
                <w:color w:val="003399"/>
                <w:sz w:val="22"/>
                <w:szCs w:val="22"/>
                <w:lang w:val="en-US"/>
              </w:rPr>
              <w:t>RU</w:t>
            </w:r>
            <w:r w:rsidR="00D84C16" w:rsidRPr="00B51E94">
              <w:rPr>
                <w:rFonts w:ascii="Calibri" w:hAnsi="Calibri"/>
                <w:color w:val="003399"/>
                <w:sz w:val="22"/>
                <w:szCs w:val="22"/>
                <w:lang w:val="en-US"/>
              </w:rPr>
              <w:t>G p-number)</w:t>
            </w:r>
            <w:r w:rsidR="00B44A35" w:rsidRPr="00B51E94">
              <w:rPr>
                <w:rFonts w:ascii="Calibri" w:hAnsi="Calibri"/>
                <w:color w:val="003399"/>
                <w:sz w:val="22"/>
                <w:szCs w:val="22"/>
                <w:lang w:val="en-US"/>
              </w:rPr>
              <w:t>. Those who are interested can send an e-mail to</w:t>
            </w:r>
            <w:r w:rsidR="00431924" w:rsidRPr="00B51E94">
              <w:rPr>
                <w:rFonts w:ascii="Calibri" w:hAnsi="Calibri"/>
                <w:color w:val="003399"/>
                <w:sz w:val="22"/>
                <w:szCs w:val="22"/>
                <w:lang w:val="en-US"/>
              </w:rPr>
              <w:t xml:space="preserve"> </w:t>
            </w:r>
            <w:r w:rsidR="00210528" w:rsidRPr="00B51E94">
              <w:rPr>
                <w:rFonts w:ascii="Calibri" w:hAnsi="Calibri"/>
                <w:color w:val="003399"/>
                <w:sz w:val="22"/>
                <w:szCs w:val="22"/>
                <w:lang w:val="en-US"/>
              </w:rPr>
              <w:t xml:space="preserve">Marij Zuidersma, </w:t>
            </w:r>
            <w:hyperlink r:id="rId10" w:history="1">
              <w:r w:rsidR="00210528" w:rsidRPr="00B51E94">
                <w:rPr>
                  <w:rStyle w:val="Hyperlink"/>
                  <w:rFonts w:asciiTheme="minorHAnsi" w:eastAsia="Times New Roman" w:hAnsiTheme="minorHAnsi"/>
                  <w:color w:val="003399"/>
                  <w:sz w:val="22"/>
                  <w:szCs w:val="22"/>
                  <w:lang w:val="en-US"/>
                </w:rPr>
                <w:t>m.zuidersma@umcg.nl</w:t>
              </w:r>
            </w:hyperlink>
            <w:r w:rsidR="00210528" w:rsidRPr="00B51E94">
              <w:rPr>
                <w:rStyle w:val="Hyperlink"/>
                <w:rFonts w:asciiTheme="minorHAnsi" w:eastAsia="Times New Roman" w:hAnsiTheme="minorHAnsi"/>
                <w:color w:val="003399"/>
                <w:sz w:val="22"/>
                <w:szCs w:val="22"/>
                <w:u w:val="none"/>
                <w:lang w:val="en-US"/>
              </w:rPr>
              <w:t xml:space="preserve">, or </w:t>
            </w:r>
            <w:r w:rsidR="00431924" w:rsidRPr="00B51E94">
              <w:rPr>
                <w:rFonts w:ascii="Calibri" w:hAnsi="Calibri"/>
                <w:color w:val="003399"/>
                <w:sz w:val="22"/>
                <w:szCs w:val="22"/>
                <w:lang w:val="en-US"/>
              </w:rPr>
              <w:t xml:space="preserve">Renate Kroese, </w:t>
            </w:r>
            <w:r w:rsidR="00B44A35" w:rsidRPr="00B51E94">
              <w:rPr>
                <w:rFonts w:ascii="Calibri" w:hAnsi="Calibri"/>
                <w:color w:val="003399"/>
                <w:sz w:val="22"/>
                <w:szCs w:val="22"/>
                <w:lang w:val="en-US"/>
              </w:rPr>
              <w:t xml:space="preserve"> </w:t>
            </w:r>
            <w:hyperlink r:id="rId11" w:history="1">
              <w:r w:rsidR="00B44A35" w:rsidRPr="00B51E94">
                <w:rPr>
                  <w:rStyle w:val="Hyperlink"/>
                  <w:rFonts w:ascii="Calibri" w:hAnsi="Calibri"/>
                  <w:color w:val="003399"/>
                  <w:sz w:val="22"/>
                  <w:szCs w:val="22"/>
                  <w:lang w:val="en-US"/>
                </w:rPr>
                <w:t>r.c.kroese@umcg.nl</w:t>
              </w:r>
            </w:hyperlink>
            <w:r w:rsidR="00B44A35" w:rsidRPr="00B51E94">
              <w:rPr>
                <w:rFonts w:ascii="Calibri" w:hAnsi="Calibri"/>
                <w:color w:val="003399"/>
                <w:sz w:val="22"/>
                <w:szCs w:val="22"/>
                <w:lang w:val="en-US"/>
              </w:rPr>
              <w:t xml:space="preserve">. </w:t>
            </w:r>
            <w:r w:rsidR="00210528" w:rsidRPr="00B51E94">
              <w:rPr>
                <w:rFonts w:ascii="Calibri" w:hAnsi="Calibri"/>
                <w:color w:val="003399"/>
                <w:sz w:val="22"/>
                <w:szCs w:val="22"/>
                <w:lang w:val="en-US"/>
              </w:rPr>
              <w:t>They</w:t>
            </w:r>
            <w:r w:rsidR="00B44A35" w:rsidRPr="00B51E94">
              <w:rPr>
                <w:rFonts w:ascii="Calibri" w:hAnsi="Calibri"/>
                <w:color w:val="003399"/>
                <w:sz w:val="22"/>
                <w:szCs w:val="22"/>
                <w:lang w:val="en-US"/>
              </w:rPr>
              <w:t xml:space="preserve"> will let you know when application is open.</w:t>
            </w:r>
          </w:p>
          <w:p w14:paraId="4FC962A5" w14:textId="53197D4A" w:rsidR="00480296" w:rsidRPr="00431924" w:rsidRDefault="00480296" w:rsidP="0062399B">
            <w:pPr>
              <w:spacing w:after="0" w:line="240" w:lineRule="auto"/>
              <w:rPr>
                <w:rStyle w:val="Strong"/>
                <w:rFonts w:eastAsia="Times New Roman"/>
                <w:b w:val="0"/>
                <w:bCs w:val="0"/>
                <w:color w:val="336699"/>
                <w:lang w:val="en-US"/>
              </w:rPr>
            </w:pPr>
          </w:p>
        </w:tc>
      </w:tr>
      <w:tr w:rsidR="00541DCE" w:rsidRPr="0055598E" w14:paraId="4D44F780" w14:textId="77777777" w:rsidTr="005D4A92">
        <w:trPr>
          <w:jc w:val="center"/>
        </w:trPr>
        <w:tc>
          <w:tcPr>
            <w:tcW w:w="11666"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Mar>
              <w:top w:w="0" w:type="dxa"/>
              <w:left w:w="108" w:type="dxa"/>
              <w:bottom w:w="0" w:type="dxa"/>
              <w:right w:w="108" w:type="dxa"/>
            </w:tcMar>
          </w:tcPr>
          <w:p w14:paraId="5E228037" w14:textId="77777777" w:rsidR="0055598E" w:rsidRPr="0055598E" w:rsidRDefault="0055598E" w:rsidP="0055598E">
            <w:pPr>
              <w:spacing w:after="0" w:line="240" w:lineRule="auto"/>
              <w:rPr>
                <w:rStyle w:val="Strong"/>
                <w:color w:val="FF0000"/>
                <w:lang w:val="en-US"/>
              </w:rPr>
            </w:pPr>
            <w:r w:rsidRPr="0055598E">
              <w:rPr>
                <w:rStyle w:val="Strong"/>
                <w:color w:val="FF0000"/>
                <w:lang w:val="en-US"/>
              </w:rPr>
              <w:t>Agenda</w:t>
            </w:r>
          </w:p>
          <w:p w14:paraId="6C9DA455" w14:textId="77777777" w:rsidR="0055598E" w:rsidRDefault="0055598E" w:rsidP="0055598E">
            <w:pPr>
              <w:spacing w:after="0" w:line="240" w:lineRule="auto"/>
              <w:rPr>
                <w:rStyle w:val="Strong"/>
                <w:color w:val="FF0000"/>
                <w:lang w:val="en-US"/>
              </w:rPr>
            </w:pPr>
            <w:hyperlink r:id="rId12" w:history="1">
              <w:r w:rsidRPr="00E93B11">
                <w:rPr>
                  <w:rStyle w:val="Hyperlink"/>
                  <w:b/>
                  <w:color w:val="FF0000"/>
                  <w:lang w:val="en-US"/>
                </w:rPr>
                <w:t>PETRA</w:t>
              </w:r>
            </w:hyperlink>
            <w:r w:rsidRPr="00E93B11">
              <w:rPr>
                <w:rStyle w:val="Strong"/>
                <w:b w:val="0"/>
                <w:i/>
                <w:color w:val="FF0000"/>
                <w:lang w:val="en-US"/>
              </w:rPr>
              <w:t>, training</w:t>
            </w:r>
            <w:r>
              <w:rPr>
                <w:rStyle w:val="Strong"/>
                <w:color w:val="FF0000"/>
                <w:lang w:val="en-US"/>
              </w:rPr>
              <w:t xml:space="preserve"> </w:t>
            </w:r>
          </w:p>
          <w:p w14:paraId="76B62F5C" w14:textId="77777777" w:rsidR="0055598E" w:rsidRDefault="0055598E" w:rsidP="0055598E">
            <w:pPr>
              <w:spacing w:after="0" w:line="240" w:lineRule="auto"/>
              <w:rPr>
                <w:rStyle w:val="Strong"/>
                <w:b w:val="0"/>
                <w:color w:val="003399"/>
                <w:lang w:val="en-US"/>
              </w:rPr>
            </w:pPr>
            <w:r w:rsidRPr="00B51E94">
              <w:rPr>
                <w:rStyle w:val="Strong"/>
                <w:b w:val="0"/>
                <w:color w:val="003399"/>
                <w:lang w:val="en-US"/>
              </w:rPr>
              <w:t xml:space="preserve">PETRA: </w:t>
            </w:r>
            <w:r w:rsidRPr="00B51E94">
              <w:rPr>
                <w:rStyle w:val="Strong"/>
                <w:color w:val="003399"/>
                <w:lang w:val="en-US"/>
              </w:rPr>
              <w:t>PE</w:t>
            </w:r>
            <w:r w:rsidRPr="00B51E94">
              <w:rPr>
                <w:rStyle w:val="Strong"/>
                <w:b w:val="0"/>
                <w:color w:val="003399"/>
                <w:lang w:val="en-US"/>
              </w:rPr>
              <w:t xml:space="preserve">rsonalized </w:t>
            </w:r>
            <w:r w:rsidRPr="00B51E94">
              <w:rPr>
                <w:rStyle w:val="Strong"/>
                <w:color w:val="003399"/>
                <w:lang w:val="en-US"/>
              </w:rPr>
              <w:t>T</w:t>
            </w:r>
            <w:r w:rsidRPr="00B51E94">
              <w:rPr>
                <w:rStyle w:val="Strong"/>
                <w:b w:val="0"/>
                <w:color w:val="003399"/>
                <w:lang w:val="en-US"/>
              </w:rPr>
              <w:t xml:space="preserve">reatment by </w:t>
            </w:r>
            <w:r w:rsidRPr="00B51E94">
              <w:rPr>
                <w:rStyle w:val="Strong"/>
                <w:color w:val="003399"/>
                <w:lang w:val="en-US"/>
              </w:rPr>
              <w:t>R</w:t>
            </w:r>
            <w:r w:rsidRPr="00B51E94">
              <w:rPr>
                <w:rStyle w:val="Strong"/>
                <w:b w:val="0"/>
                <w:color w:val="003399"/>
                <w:lang w:val="en-US"/>
              </w:rPr>
              <w:t xml:space="preserve">eal-time </w:t>
            </w:r>
            <w:r w:rsidRPr="00B51E94">
              <w:rPr>
                <w:rStyle w:val="Strong"/>
                <w:color w:val="003399"/>
                <w:lang w:val="en-US"/>
              </w:rPr>
              <w:t>A</w:t>
            </w:r>
            <w:r w:rsidRPr="00B51E94">
              <w:rPr>
                <w:rStyle w:val="Strong"/>
                <w:b w:val="0"/>
                <w:color w:val="003399"/>
                <w:lang w:val="en-US"/>
              </w:rPr>
              <w:t>ssessment</w:t>
            </w:r>
          </w:p>
          <w:tbl>
            <w:tblPr>
              <w:tblStyle w:val="TableGrid"/>
              <w:tblW w:w="11448" w:type="dxa"/>
              <w:tblLook w:val="04A0" w:firstRow="1" w:lastRow="0" w:firstColumn="1" w:lastColumn="0" w:noHBand="0" w:noVBand="1"/>
            </w:tblPr>
            <w:tblGrid>
              <w:gridCol w:w="1495"/>
              <w:gridCol w:w="9953"/>
            </w:tblGrid>
            <w:tr w:rsidR="0055598E" w:rsidRPr="00F4705A" w14:paraId="09888788" w14:textId="77777777" w:rsidTr="002A4C90">
              <w:tc>
                <w:tcPr>
                  <w:tcW w:w="149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4643DE92" w14:textId="77777777" w:rsidR="0055598E" w:rsidRDefault="0055598E" w:rsidP="0055598E">
                  <w:pPr>
                    <w:tabs>
                      <w:tab w:val="left" w:pos="1018"/>
                    </w:tabs>
                    <w:rPr>
                      <w:rStyle w:val="Strong"/>
                      <w:b w:val="0"/>
                      <w:color w:val="003399"/>
                      <w:lang w:val="en-US"/>
                    </w:rPr>
                  </w:pPr>
                  <w:r w:rsidRPr="00B51E94">
                    <w:rPr>
                      <w:bCs/>
                      <w:i/>
                      <w:color w:val="003399"/>
                      <w:bdr w:val="none" w:sz="0" w:space="0" w:color="auto" w:frame="1"/>
                    </w:rPr>
                    <w:t>Onderwerp</w:t>
                  </w:r>
                  <w:r w:rsidRPr="00796D16">
                    <w:rPr>
                      <w:bCs/>
                      <w:color w:val="003399"/>
                      <w:bdr w:val="none" w:sz="0" w:space="0" w:color="auto" w:frame="1"/>
                    </w:rPr>
                    <w:t>:</w:t>
                  </w:r>
                </w:p>
              </w:tc>
              <w:tc>
                <w:tcPr>
                  <w:tcW w:w="9953"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34BE7483" w14:textId="77777777" w:rsidR="0055598E" w:rsidRPr="00F4705A" w:rsidRDefault="0055598E" w:rsidP="0055598E">
                  <w:pPr>
                    <w:rPr>
                      <w:rStyle w:val="Strong"/>
                      <w:b w:val="0"/>
                      <w:color w:val="003399"/>
                    </w:rPr>
                  </w:pPr>
                  <w:r w:rsidRPr="00F4705A">
                    <w:rPr>
                      <w:b/>
                      <w:bCs/>
                      <w:color w:val="003399"/>
                      <w:bdr w:val="none" w:sz="0" w:space="0" w:color="auto" w:frame="1"/>
                    </w:rPr>
                    <w:t xml:space="preserve">Leren werken met dagboekmetingen in de </w:t>
                  </w:r>
                  <w:r w:rsidRPr="00B51E94">
                    <w:rPr>
                      <w:b/>
                      <w:bCs/>
                      <w:color w:val="003399"/>
                      <w:bdr w:val="none" w:sz="0" w:space="0" w:color="auto" w:frame="1"/>
                    </w:rPr>
                    <w:t>behandeling</w:t>
                  </w:r>
                </w:p>
              </w:tc>
            </w:tr>
            <w:tr w:rsidR="0055598E" w:rsidRPr="00796D16" w14:paraId="35F85811" w14:textId="77777777" w:rsidTr="002A4C90">
              <w:tc>
                <w:tcPr>
                  <w:tcW w:w="149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55C419E3" w14:textId="77777777" w:rsidR="0055598E" w:rsidRDefault="0055598E" w:rsidP="0055598E">
                  <w:pPr>
                    <w:tabs>
                      <w:tab w:val="left" w:pos="1018"/>
                    </w:tabs>
                    <w:rPr>
                      <w:rStyle w:val="Strong"/>
                      <w:b w:val="0"/>
                      <w:color w:val="003399"/>
                      <w:lang w:val="en-US"/>
                    </w:rPr>
                  </w:pPr>
                  <w:r w:rsidRPr="00796D16">
                    <w:rPr>
                      <w:i/>
                      <w:color w:val="003399"/>
                      <w:bdr w:val="none" w:sz="0" w:space="0" w:color="auto" w:frame="1"/>
                    </w:rPr>
                    <w:t>Datum</w:t>
                  </w:r>
                  <w:r w:rsidRPr="00796D16">
                    <w:rPr>
                      <w:color w:val="003399"/>
                      <w:bdr w:val="none" w:sz="0" w:space="0" w:color="auto" w:frame="1"/>
                    </w:rPr>
                    <w:t>:</w:t>
                  </w:r>
                </w:p>
              </w:tc>
              <w:tc>
                <w:tcPr>
                  <w:tcW w:w="9953"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5F21FD1E" w14:textId="77777777" w:rsidR="0055598E" w:rsidRPr="00796D16" w:rsidRDefault="0055598E" w:rsidP="0055598E">
                  <w:pPr>
                    <w:rPr>
                      <w:rStyle w:val="Strong"/>
                      <w:b w:val="0"/>
                      <w:color w:val="003399"/>
                    </w:rPr>
                  </w:pPr>
                  <w:r w:rsidRPr="00B51E94">
                    <w:rPr>
                      <w:bCs/>
                      <w:color w:val="003399"/>
                      <w:bdr w:val="none" w:sz="0" w:space="0" w:color="auto" w:frame="1"/>
                    </w:rPr>
                    <w:t xml:space="preserve">19 mei 2022, 15.00-17.00 uur (aanmelden mogelijk tot </w:t>
                  </w:r>
                  <w:r w:rsidRPr="00513455">
                    <w:rPr>
                      <w:bCs/>
                      <w:color w:val="FF0000"/>
                      <w:bdr w:val="none" w:sz="0" w:space="0" w:color="auto" w:frame="1"/>
                    </w:rPr>
                    <w:t>12 mei</w:t>
                  </w:r>
                  <w:r w:rsidRPr="00B51E94">
                    <w:rPr>
                      <w:bCs/>
                      <w:color w:val="003399"/>
                      <w:bdr w:val="none" w:sz="0" w:space="0" w:color="auto" w:frame="1"/>
                    </w:rPr>
                    <w:t>)</w:t>
                  </w:r>
                </w:p>
              </w:tc>
            </w:tr>
            <w:tr w:rsidR="0055598E" w:rsidRPr="00796D16" w14:paraId="38FE88B7" w14:textId="77777777" w:rsidTr="002A4C90">
              <w:tc>
                <w:tcPr>
                  <w:tcW w:w="149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13575ACC" w14:textId="77777777" w:rsidR="0055598E" w:rsidRPr="00796D16" w:rsidRDefault="0055598E" w:rsidP="0055598E">
                  <w:pPr>
                    <w:tabs>
                      <w:tab w:val="left" w:pos="1018"/>
                    </w:tabs>
                    <w:rPr>
                      <w:rStyle w:val="Strong"/>
                      <w:b w:val="0"/>
                      <w:i/>
                      <w:color w:val="003399"/>
                      <w:lang w:val="en-US"/>
                    </w:rPr>
                  </w:pPr>
                  <w:r w:rsidRPr="00796D16">
                    <w:rPr>
                      <w:rStyle w:val="Strong"/>
                      <w:b w:val="0"/>
                      <w:i/>
                      <w:color w:val="003399"/>
                      <w:lang w:val="en-US"/>
                    </w:rPr>
                    <w:t>Datum</w:t>
                  </w:r>
                  <w:r w:rsidRPr="00796D16">
                    <w:rPr>
                      <w:rStyle w:val="Strong"/>
                      <w:b w:val="0"/>
                      <w:color w:val="003399"/>
                      <w:lang w:val="en-US"/>
                    </w:rPr>
                    <w:t>:</w:t>
                  </w:r>
                </w:p>
              </w:tc>
              <w:tc>
                <w:tcPr>
                  <w:tcW w:w="9953"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1942F6B0" w14:textId="77777777" w:rsidR="0055598E" w:rsidRPr="00796D16" w:rsidRDefault="0055598E" w:rsidP="0055598E">
                  <w:pPr>
                    <w:rPr>
                      <w:rStyle w:val="Strong"/>
                      <w:b w:val="0"/>
                      <w:color w:val="003399"/>
                    </w:rPr>
                  </w:pPr>
                  <w:r w:rsidRPr="00B51E94">
                    <w:rPr>
                      <w:color w:val="003399"/>
                    </w:rPr>
                    <w:t xml:space="preserve">22 juni 2022, 15:00-17:00 uur </w:t>
                  </w:r>
                  <w:r w:rsidRPr="00B51E94">
                    <w:rPr>
                      <w:bCs/>
                      <w:color w:val="003399"/>
                      <w:bdr w:val="none" w:sz="0" w:space="0" w:color="auto" w:frame="1"/>
                    </w:rPr>
                    <w:t xml:space="preserve">(aanmelden mogelijk tot </w:t>
                  </w:r>
                  <w:r>
                    <w:rPr>
                      <w:bCs/>
                      <w:color w:val="FF0000"/>
                      <w:bdr w:val="none" w:sz="0" w:space="0" w:color="auto" w:frame="1"/>
                    </w:rPr>
                    <w:t>15 juni</w:t>
                  </w:r>
                  <w:r w:rsidRPr="00B51E94">
                    <w:rPr>
                      <w:bCs/>
                      <w:color w:val="003399"/>
                      <w:bdr w:val="none" w:sz="0" w:space="0" w:color="auto" w:frame="1"/>
                    </w:rPr>
                    <w:t>)</w:t>
                  </w:r>
                </w:p>
              </w:tc>
            </w:tr>
            <w:tr w:rsidR="0055598E" w:rsidRPr="00796D16" w14:paraId="2FD3B1BB" w14:textId="77777777" w:rsidTr="002A4C90">
              <w:tc>
                <w:tcPr>
                  <w:tcW w:w="149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17CFB8F6" w14:textId="77777777" w:rsidR="0055598E" w:rsidRPr="00796D16" w:rsidRDefault="0055598E" w:rsidP="0055598E">
                  <w:pPr>
                    <w:tabs>
                      <w:tab w:val="left" w:pos="1018"/>
                    </w:tabs>
                    <w:rPr>
                      <w:rStyle w:val="Strong"/>
                      <w:b w:val="0"/>
                      <w:i/>
                      <w:color w:val="003399"/>
                      <w:lang w:val="en-US"/>
                    </w:rPr>
                  </w:pPr>
                  <w:r w:rsidRPr="00796D16">
                    <w:rPr>
                      <w:rStyle w:val="Strong"/>
                      <w:b w:val="0"/>
                      <w:i/>
                      <w:color w:val="003399"/>
                      <w:lang w:val="en-US"/>
                    </w:rPr>
                    <w:t>Docenten</w:t>
                  </w:r>
                  <w:r w:rsidRPr="00796D16">
                    <w:rPr>
                      <w:rStyle w:val="Strong"/>
                      <w:b w:val="0"/>
                      <w:color w:val="003399"/>
                      <w:lang w:val="en-US"/>
                    </w:rPr>
                    <w:t>:</w:t>
                  </w:r>
                </w:p>
              </w:tc>
              <w:tc>
                <w:tcPr>
                  <w:tcW w:w="9953"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16F77F19" w14:textId="77777777" w:rsidR="0055598E" w:rsidRPr="00796D16" w:rsidRDefault="0055598E" w:rsidP="0055598E">
                  <w:pPr>
                    <w:rPr>
                      <w:rStyle w:val="Strong"/>
                      <w:b w:val="0"/>
                      <w:color w:val="003399"/>
                    </w:rPr>
                  </w:pPr>
                  <w:r w:rsidRPr="00B51E94">
                    <w:rPr>
                      <w:color w:val="003399"/>
                    </w:rPr>
                    <w:t>Dr. Fionneke Bos, Dr. Harriëtte Riese</w:t>
                  </w:r>
                </w:p>
              </w:tc>
            </w:tr>
            <w:tr w:rsidR="0055598E" w:rsidRPr="00A92427" w14:paraId="6319ABA2" w14:textId="77777777" w:rsidTr="002A4C90">
              <w:tc>
                <w:tcPr>
                  <w:tcW w:w="149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67562FFE" w14:textId="77777777" w:rsidR="0055598E" w:rsidRPr="00A92427" w:rsidRDefault="0055598E" w:rsidP="0055598E">
                  <w:pPr>
                    <w:tabs>
                      <w:tab w:val="left" w:pos="1018"/>
                    </w:tabs>
                    <w:rPr>
                      <w:rStyle w:val="Strong"/>
                      <w:b w:val="0"/>
                      <w:color w:val="003399"/>
                    </w:rPr>
                  </w:pPr>
                  <w:r w:rsidRPr="00796D16">
                    <w:rPr>
                      <w:rStyle w:val="Strong"/>
                      <w:b w:val="0"/>
                      <w:i/>
                      <w:color w:val="003399"/>
                    </w:rPr>
                    <w:t>Meer info</w:t>
                  </w:r>
                  <w:r>
                    <w:rPr>
                      <w:rStyle w:val="Strong"/>
                      <w:b w:val="0"/>
                      <w:color w:val="003399"/>
                    </w:rPr>
                    <w:t>:</w:t>
                  </w:r>
                </w:p>
              </w:tc>
              <w:tc>
                <w:tcPr>
                  <w:tcW w:w="9953"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707C140A" w14:textId="77777777" w:rsidR="0055598E" w:rsidRPr="00A92427" w:rsidRDefault="0055598E" w:rsidP="0055598E">
                  <w:pPr>
                    <w:rPr>
                      <w:rStyle w:val="Strong"/>
                      <w:b w:val="0"/>
                      <w:color w:val="003399"/>
                    </w:rPr>
                  </w:pPr>
                  <w:hyperlink r:id="rId13" w:history="1">
                    <w:r w:rsidRPr="00B51E94">
                      <w:rPr>
                        <w:rStyle w:val="Hyperlink"/>
                        <w:color w:val="003399"/>
                      </w:rPr>
                      <w:t>https://www.rgoc.nl/rgoc-academie/</w:t>
                    </w:r>
                  </w:hyperlink>
                </w:p>
              </w:tc>
            </w:tr>
          </w:tbl>
          <w:p w14:paraId="6ADA442F" w14:textId="77777777" w:rsidR="0055598E" w:rsidRDefault="0055598E" w:rsidP="0055598E">
            <w:pPr>
              <w:spacing w:after="0" w:line="240" w:lineRule="auto"/>
              <w:rPr>
                <w:rStyle w:val="Strong"/>
                <w:b w:val="0"/>
                <w:color w:val="003399"/>
              </w:rPr>
            </w:pPr>
          </w:p>
          <w:p w14:paraId="5276B336" w14:textId="77777777" w:rsidR="0055598E" w:rsidRPr="00E6559D" w:rsidRDefault="0055598E" w:rsidP="0055598E">
            <w:pPr>
              <w:spacing w:after="0" w:line="240" w:lineRule="auto"/>
              <w:rPr>
                <w:rStyle w:val="Strong"/>
                <w:b w:val="0"/>
                <w:color w:val="336699"/>
                <w:lang w:val="en-US"/>
              </w:rPr>
            </w:pPr>
            <w:r w:rsidRPr="00E93B11">
              <w:rPr>
                <w:rStyle w:val="Strong"/>
                <w:color w:val="FF0000"/>
                <w:lang w:val="en-US"/>
              </w:rPr>
              <w:t xml:space="preserve">iLab meeting, </w:t>
            </w:r>
            <w:r w:rsidRPr="00E93B11">
              <w:rPr>
                <w:rStyle w:val="Strong"/>
                <w:b w:val="0"/>
                <w:i/>
                <w:color w:val="FF0000"/>
                <w:lang w:val="en-US"/>
              </w:rPr>
              <w:t>invitation</w:t>
            </w:r>
          </w:p>
          <w:tbl>
            <w:tblPr>
              <w:tblStyle w:val="TableGrid"/>
              <w:tblW w:w="0" w:type="auto"/>
              <w:tblLook w:val="04A0" w:firstRow="1" w:lastRow="0" w:firstColumn="1" w:lastColumn="0" w:noHBand="0" w:noVBand="1"/>
            </w:tblPr>
            <w:tblGrid>
              <w:gridCol w:w="1368"/>
              <w:gridCol w:w="10080"/>
            </w:tblGrid>
            <w:tr w:rsidR="0055598E" w:rsidRPr="0055598E" w14:paraId="7D01D31F" w14:textId="77777777" w:rsidTr="002A4C90">
              <w:tc>
                <w:tcPr>
                  <w:tcW w:w="136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2EC60D70" w14:textId="77777777" w:rsidR="0055598E" w:rsidRDefault="0055598E" w:rsidP="0055598E">
                  <w:pPr>
                    <w:rPr>
                      <w:rStyle w:val="Strong"/>
                      <w:b w:val="0"/>
                      <w:color w:val="003399"/>
                      <w:lang w:val="en-US"/>
                    </w:rPr>
                  </w:pPr>
                  <w:r>
                    <w:rPr>
                      <w:bCs/>
                      <w:i/>
                      <w:color w:val="003399"/>
                      <w:bdr w:val="none" w:sz="0" w:space="0" w:color="auto" w:frame="1"/>
                    </w:rPr>
                    <w:t>Title</w:t>
                  </w:r>
                  <w:r w:rsidRPr="00796D16">
                    <w:rPr>
                      <w:bCs/>
                      <w:color w:val="003399"/>
                      <w:bdr w:val="none" w:sz="0" w:space="0" w:color="auto" w:frame="1"/>
                    </w:rPr>
                    <w:t>:</w:t>
                  </w:r>
                </w:p>
              </w:tc>
              <w:tc>
                <w:tcPr>
                  <w:tcW w:w="1008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7EFE4DF6" w14:textId="77777777" w:rsidR="0055598E" w:rsidRPr="00E6559D" w:rsidRDefault="0055598E" w:rsidP="0055598E">
                  <w:pPr>
                    <w:rPr>
                      <w:rStyle w:val="Strong"/>
                      <w:b w:val="0"/>
                      <w:color w:val="003399"/>
                      <w:lang w:val="en-US"/>
                    </w:rPr>
                  </w:pPr>
                  <w:r w:rsidRPr="00B51E94">
                    <w:rPr>
                      <w:rFonts w:ascii="Calibri" w:eastAsia="Times New Roman" w:hAnsi="Calibri"/>
                      <w:b/>
                      <w:color w:val="003399"/>
                      <w:lang w:val="en-US"/>
                    </w:rPr>
                    <w:t>First qualitative results VRelax trial (Relax XL) &amp; sneak peak VRelax N=1 study</w:t>
                  </w:r>
                </w:p>
              </w:tc>
            </w:tr>
            <w:tr w:rsidR="0055598E" w14:paraId="3FC15CE3" w14:textId="77777777" w:rsidTr="002A4C90">
              <w:tc>
                <w:tcPr>
                  <w:tcW w:w="136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4A0D36BC" w14:textId="77777777" w:rsidR="0055598E" w:rsidRDefault="0055598E" w:rsidP="0055598E">
                  <w:pPr>
                    <w:rPr>
                      <w:rStyle w:val="Strong"/>
                      <w:b w:val="0"/>
                      <w:color w:val="003399"/>
                      <w:lang w:val="en-US"/>
                    </w:rPr>
                  </w:pPr>
                  <w:r>
                    <w:rPr>
                      <w:i/>
                      <w:color w:val="003399"/>
                      <w:bdr w:val="none" w:sz="0" w:space="0" w:color="auto" w:frame="1"/>
                    </w:rPr>
                    <w:t>Speaker</w:t>
                  </w:r>
                  <w:r w:rsidRPr="00796D16">
                    <w:rPr>
                      <w:color w:val="003399"/>
                      <w:bdr w:val="none" w:sz="0" w:space="0" w:color="auto" w:frame="1"/>
                    </w:rPr>
                    <w:t>:</w:t>
                  </w:r>
                </w:p>
              </w:tc>
              <w:tc>
                <w:tcPr>
                  <w:tcW w:w="1008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77F9A87B" w14:textId="77777777" w:rsidR="0055598E" w:rsidRDefault="0055598E" w:rsidP="0055598E">
                  <w:pPr>
                    <w:ind w:left="-407" w:firstLine="407"/>
                    <w:rPr>
                      <w:rStyle w:val="Strong"/>
                      <w:b w:val="0"/>
                      <w:color w:val="003399"/>
                      <w:lang w:val="en-US"/>
                    </w:rPr>
                  </w:pPr>
                  <w:r>
                    <w:rPr>
                      <w:rStyle w:val="Strong"/>
                      <w:b w:val="0"/>
                      <w:color w:val="003399"/>
                    </w:rPr>
                    <w:t xml:space="preserve">Dr. </w:t>
                  </w:r>
                  <w:r w:rsidRPr="00B51E94">
                    <w:rPr>
                      <w:rStyle w:val="Strong"/>
                      <w:b w:val="0"/>
                      <w:color w:val="003399"/>
                    </w:rPr>
                    <w:t>Catheleine van Driel</w:t>
                  </w:r>
                </w:p>
              </w:tc>
            </w:tr>
            <w:tr w:rsidR="0055598E" w14:paraId="627E2FD2" w14:textId="77777777" w:rsidTr="002A4C90">
              <w:tc>
                <w:tcPr>
                  <w:tcW w:w="136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78154102" w14:textId="77777777" w:rsidR="0055598E" w:rsidRPr="00796D16" w:rsidRDefault="0055598E" w:rsidP="0055598E">
                  <w:pPr>
                    <w:rPr>
                      <w:rStyle w:val="Strong"/>
                      <w:b w:val="0"/>
                      <w:i/>
                      <w:color w:val="003399"/>
                      <w:lang w:val="en-US"/>
                    </w:rPr>
                  </w:pPr>
                  <w:r>
                    <w:rPr>
                      <w:rStyle w:val="Strong"/>
                      <w:b w:val="0"/>
                      <w:i/>
                      <w:color w:val="003399"/>
                      <w:lang w:val="en-US"/>
                    </w:rPr>
                    <w:t>Date</w:t>
                  </w:r>
                  <w:r w:rsidRPr="00796D16">
                    <w:rPr>
                      <w:rStyle w:val="Strong"/>
                      <w:b w:val="0"/>
                      <w:color w:val="003399"/>
                      <w:lang w:val="en-US"/>
                    </w:rPr>
                    <w:t>:</w:t>
                  </w:r>
                </w:p>
              </w:tc>
              <w:tc>
                <w:tcPr>
                  <w:tcW w:w="1008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626BF40B" w14:textId="77777777" w:rsidR="0055598E" w:rsidRDefault="0055598E" w:rsidP="0055598E">
                  <w:pPr>
                    <w:rPr>
                      <w:rStyle w:val="Strong"/>
                      <w:b w:val="0"/>
                      <w:color w:val="003399"/>
                      <w:lang w:val="en-US"/>
                    </w:rPr>
                  </w:pPr>
                  <w:r w:rsidRPr="00B51E94">
                    <w:rPr>
                      <w:rStyle w:val="Strong"/>
                      <w:b w:val="0"/>
                      <w:color w:val="003399"/>
                    </w:rPr>
                    <w:t>19 May 2022</w:t>
                  </w:r>
                  <w:r w:rsidRPr="00B51E94">
                    <w:rPr>
                      <w:color w:val="003399"/>
                    </w:rPr>
                    <w:t xml:space="preserve">, </w:t>
                  </w:r>
                  <w:r w:rsidRPr="00B51E94">
                    <w:rPr>
                      <w:rStyle w:val="Strong"/>
                      <w:b w:val="0"/>
                      <w:color w:val="003399"/>
                    </w:rPr>
                    <w:t>16:00-17:00 uur</w:t>
                  </w:r>
                </w:p>
              </w:tc>
            </w:tr>
            <w:tr w:rsidR="0055598E" w:rsidRPr="00A92427" w14:paraId="6FB73F38" w14:textId="77777777" w:rsidTr="002A4C90">
              <w:tc>
                <w:tcPr>
                  <w:tcW w:w="136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1DFD85B9" w14:textId="77777777" w:rsidR="0055598E" w:rsidRPr="00796D16" w:rsidRDefault="0055598E" w:rsidP="0055598E">
                  <w:pPr>
                    <w:rPr>
                      <w:rStyle w:val="Strong"/>
                      <w:b w:val="0"/>
                      <w:i/>
                      <w:color w:val="003399"/>
                      <w:lang w:val="en-US"/>
                    </w:rPr>
                  </w:pPr>
                  <w:r>
                    <w:rPr>
                      <w:rStyle w:val="Strong"/>
                      <w:b w:val="0"/>
                      <w:i/>
                      <w:color w:val="003399"/>
                      <w:lang w:val="en-US"/>
                    </w:rPr>
                    <w:t>Location</w:t>
                  </w:r>
                  <w:r w:rsidRPr="00796D16">
                    <w:rPr>
                      <w:rStyle w:val="Strong"/>
                      <w:b w:val="0"/>
                      <w:color w:val="003399"/>
                      <w:lang w:val="en-US"/>
                    </w:rPr>
                    <w:t>:</w:t>
                  </w:r>
                </w:p>
              </w:tc>
              <w:tc>
                <w:tcPr>
                  <w:tcW w:w="1008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21FFDC68" w14:textId="77777777" w:rsidR="0055598E" w:rsidRPr="00A92427" w:rsidRDefault="0055598E" w:rsidP="0055598E">
                  <w:pPr>
                    <w:rPr>
                      <w:rStyle w:val="Strong"/>
                      <w:b w:val="0"/>
                      <w:color w:val="003399"/>
                      <w:lang w:val="en-US"/>
                    </w:rPr>
                  </w:pPr>
                  <w:r w:rsidRPr="00B51E94">
                    <w:rPr>
                      <w:rStyle w:val="Emphasis"/>
                      <w:rFonts w:cs="Helvetica"/>
                      <w:i w:val="0"/>
                      <w:color w:val="003399"/>
                      <w:lang w:val="en-US"/>
                    </w:rPr>
                    <w:t>follows</w:t>
                  </w:r>
                </w:p>
              </w:tc>
            </w:tr>
            <w:tr w:rsidR="0055598E" w:rsidRPr="0055598E" w14:paraId="5A6B60BA" w14:textId="77777777" w:rsidTr="002A4C90">
              <w:tc>
                <w:tcPr>
                  <w:tcW w:w="136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64014572" w14:textId="77777777" w:rsidR="0055598E" w:rsidRPr="00A92427" w:rsidRDefault="0055598E" w:rsidP="0055598E">
                  <w:pPr>
                    <w:rPr>
                      <w:rStyle w:val="Strong"/>
                      <w:b w:val="0"/>
                      <w:color w:val="003399"/>
                    </w:rPr>
                  </w:pPr>
                  <w:r w:rsidRPr="00E6559D">
                    <w:rPr>
                      <w:rStyle w:val="Strong"/>
                      <w:b w:val="0"/>
                      <w:i/>
                      <w:color w:val="003399"/>
                    </w:rPr>
                    <w:t>Summary</w:t>
                  </w:r>
                  <w:r>
                    <w:rPr>
                      <w:rStyle w:val="Strong"/>
                      <w:b w:val="0"/>
                      <w:color w:val="003399"/>
                    </w:rPr>
                    <w:t>:</w:t>
                  </w:r>
                </w:p>
              </w:tc>
              <w:tc>
                <w:tcPr>
                  <w:tcW w:w="1008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1FD21B3B" w14:textId="77777777" w:rsidR="0055598E" w:rsidRPr="00E6559D" w:rsidRDefault="0055598E" w:rsidP="0055598E">
                  <w:pPr>
                    <w:rPr>
                      <w:rStyle w:val="Strong"/>
                      <w:b w:val="0"/>
                      <w:color w:val="003399"/>
                      <w:lang w:val="en-US"/>
                    </w:rPr>
                  </w:pPr>
                  <w:r w:rsidRPr="00B51E94">
                    <w:rPr>
                      <w:rFonts w:ascii="Calibri" w:eastAsia="Times New Roman" w:hAnsi="Calibri"/>
                      <w:color w:val="003399"/>
                      <w:lang w:val="en-US"/>
                    </w:rPr>
                    <w:t>The optimalisation phase of Relax XL has just been completed and in this presenta</w:t>
                  </w:r>
                  <w:r>
                    <w:rPr>
                      <w:rFonts w:ascii="Calibri" w:eastAsia="Times New Roman" w:hAnsi="Calibri"/>
                      <w:color w:val="003399"/>
                      <w:lang w:val="en-US"/>
                    </w:rPr>
                    <w:t xml:space="preserve">tion a first overview of the </w:t>
                  </w:r>
                  <w:r w:rsidRPr="00B51E94">
                    <w:rPr>
                      <w:rFonts w:ascii="Calibri" w:eastAsia="Times New Roman" w:hAnsi="Calibri"/>
                      <w:color w:val="003399"/>
                      <w:lang w:val="en-US"/>
                    </w:rPr>
                    <w:t xml:space="preserve">results will be discussed. This will be followed by a proposal to test an </w:t>
                  </w:r>
                  <w:r>
                    <w:rPr>
                      <w:rFonts w:ascii="Calibri" w:eastAsia="Times New Roman" w:hAnsi="Calibri"/>
                      <w:color w:val="003399"/>
                      <w:lang w:val="en-US"/>
                    </w:rPr>
                    <w:t xml:space="preserve">adapted version of VRelax XL in patients </w:t>
                  </w:r>
                  <w:r w:rsidRPr="00B51E94">
                    <w:rPr>
                      <w:rFonts w:ascii="Calibri" w:eastAsia="Times New Roman" w:hAnsi="Calibri"/>
                      <w:color w:val="003399"/>
                      <w:lang w:val="en-US"/>
                    </w:rPr>
                    <w:t>with a psychotic disorder using an N=1 design</w:t>
                  </w:r>
                </w:p>
              </w:tc>
            </w:tr>
            <w:tr w:rsidR="0055598E" w:rsidRPr="0055598E" w14:paraId="2BAF879B" w14:textId="77777777" w:rsidTr="002A4C90">
              <w:tc>
                <w:tcPr>
                  <w:tcW w:w="136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646AA58C" w14:textId="77777777" w:rsidR="0055598E" w:rsidRPr="00E6559D" w:rsidRDefault="0055598E" w:rsidP="0055598E">
                  <w:pPr>
                    <w:rPr>
                      <w:rStyle w:val="Strong"/>
                      <w:b w:val="0"/>
                      <w:color w:val="003399"/>
                      <w:lang w:val="en-US"/>
                    </w:rPr>
                  </w:pPr>
                  <w:r w:rsidRPr="00E6559D">
                    <w:rPr>
                      <w:rStyle w:val="Strong"/>
                      <w:b w:val="0"/>
                      <w:i/>
                      <w:color w:val="003399"/>
                      <w:lang w:val="en-US"/>
                    </w:rPr>
                    <w:t>Information</w:t>
                  </w:r>
                  <w:r w:rsidRPr="00E6559D">
                    <w:rPr>
                      <w:rStyle w:val="Strong"/>
                      <w:b w:val="0"/>
                      <w:color w:val="003399"/>
                      <w:lang w:val="en-US"/>
                    </w:rPr>
                    <w:t>:</w:t>
                  </w:r>
                </w:p>
              </w:tc>
              <w:tc>
                <w:tcPr>
                  <w:tcW w:w="1008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6A5DCDDD" w14:textId="77777777" w:rsidR="0055598E" w:rsidRPr="00E6559D" w:rsidRDefault="0055598E" w:rsidP="0055598E">
                  <w:pPr>
                    <w:rPr>
                      <w:rStyle w:val="Strong"/>
                      <w:b w:val="0"/>
                      <w:color w:val="003399"/>
                      <w:lang w:val="en-US"/>
                    </w:rPr>
                  </w:pPr>
                  <w:hyperlink r:id="rId14" w:history="1">
                    <w:r w:rsidRPr="00B51E94">
                      <w:rPr>
                        <w:rStyle w:val="Hyperlink"/>
                        <w:rFonts w:ascii="Calibri" w:eastAsia="Times New Roman" w:hAnsi="Calibri"/>
                        <w:color w:val="003399"/>
                        <w:lang w:val="en-US"/>
                      </w:rPr>
                      <w:t>Virtual Reality Mental Health</w:t>
                    </w:r>
                  </w:hyperlink>
                  <w:r w:rsidRPr="00B51E94">
                    <w:rPr>
                      <w:rFonts w:ascii="Calibri" w:eastAsia="Times New Roman" w:hAnsi="Calibri"/>
                      <w:color w:val="003399"/>
                      <w:lang w:val="en-US"/>
                    </w:rPr>
                    <w:t xml:space="preserve">, </w:t>
                  </w:r>
                  <w:hyperlink r:id="rId15" w:history="1">
                    <w:r w:rsidRPr="00B51E94">
                      <w:rPr>
                        <w:rStyle w:val="Hyperlink"/>
                        <w:rFonts w:ascii="Calibri" w:eastAsia="Times New Roman" w:hAnsi="Calibri"/>
                        <w:color w:val="003399"/>
                        <w:lang w:val="en-US"/>
                      </w:rPr>
                      <w:t>https://vrmentalhealth.nl/vrelax-ontspanning/</w:t>
                    </w:r>
                  </w:hyperlink>
                </w:p>
              </w:tc>
            </w:tr>
          </w:tbl>
          <w:p w14:paraId="07F20381" w14:textId="77777777" w:rsidR="0055598E" w:rsidRDefault="0055598E" w:rsidP="0055598E">
            <w:pPr>
              <w:spacing w:after="0" w:line="240" w:lineRule="auto"/>
              <w:rPr>
                <w:rStyle w:val="Strong"/>
                <w:b w:val="0"/>
                <w:color w:val="003399"/>
                <w:lang w:val="en-US"/>
              </w:rPr>
            </w:pPr>
          </w:p>
          <w:p w14:paraId="6A7D1632" w14:textId="77777777" w:rsidR="0055598E" w:rsidRPr="00E6559D" w:rsidRDefault="0055598E" w:rsidP="0055598E">
            <w:pPr>
              <w:spacing w:after="0" w:line="240" w:lineRule="auto"/>
              <w:rPr>
                <w:rStyle w:val="Strong"/>
                <w:b w:val="0"/>
                <w:color w:val="003399"/>
                <w:lang w:val="en-US"/>
              </w:rPr>
            </w:pPr>
            <w:r w:rsidRPr="00BA18C6">
              <w:rPr>
                <w:rStyle w:val="Strong"/>
                <w:color w:val="FF0000"/>
                <w:lang w:val="en-US"/>
              </w:rPr>
              <w:t>Course</w:t>
            </w:r>
            <w:r w:rsidRPr="00851F66">
              <w:rPr>
                <w:rFonts w:ascii="Calibri" w:hAnsi="Calibri"/>
                <w:b/>
                <w:bCs/>
                <w:color w:val="336699"/>
                <w:lang w:val="en-US"/>
              </w:rPr>
              <w:t xml:space="preserve"> </w:t>
            </w:r>
            <w:r w:rsidRPr="00B51E94">
              <w:rPr>
                <w:rFonts w:ascii="Calibri" w:hAnsi="Calibri"/>
                <w:bCs/>
                <w:i/>
                <w:color w:val="003399"/>
                <w:lang w:val="en-US"/>
              </w:rPr>
              <w:t>(see also</w:t>
            </w:r>
            <w:r w:rsidRPr="00B51E94">
              <w:rPr>
                <w:rFonts w:ascii="Calibri" w:hAnsi="Calibri"/>
                <w:b/>
                <w:bCs/>
                <w:color w:val="003399"/>
                <w:lang w:val="en-US"/>
              </w:rPr>
              <w:t xml:space="preserve"> </w:t>
            </w:r>
            <w:r w:rsidRPr="00BA18C6">
              <w:rPr>
                <w:rFonts w:ascii="Calibri" w:hAnsi="Calibri"/>
                <w:bCs/>
                <w:i/>
                <w:color w:val="FF0000"/>
                <w:lang w:val="en-US"/>
              </w:rPr>
              <w:t>News</w:t>
            </w:r>
            <w:r w:rsidRPr="00B51E94">
              <w:rPr>
                <w:rFonts w:ascii="Calibri" w:hAnsi="Calibri"/>
                <w:bCs/>
                <w:i/>
                <w:color w:val="003399"/>
                <w:lang w:val="en-US"/>
              </w:rPr>
              <w:t>)</w:t>
            </w:r>
          </w:p>
          <w:tbl>
            <w:tblPr>
              <w:tblStyle w:val="TableGrid"/>
              <w:tblW w:w="0" w:type="auto"/>
              <w:tblLook w:val="04A0" w:firstRow="1" w:lastRow="0" w:firstColumn="1" w:lastColumn="0" w:noHBand="0" w:noVBand="1"/>
            </w:tblPr>
            <w:tblGrid>
              <w:gridCol w:w="1368"/>
              <w:gridCol w:w="10080"/>
            </w:tblGrid>
            <w:tr w:rsidR="0055598E" w:rsidRPr="0055598E" w14:paraId="01719791" w14:textId="77777777" w:rsidTr="002A4C90">
              <w:tc>
                <w:tcPr>
                  <w:tcW w:w="136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5BC96E0E" w14:textId="77777777" w:rsidR="0055598E" w:rsidRDefault="0055598E" w:rsidP="0055598E">
                  <w:pPr>
                    <w:rPr>
                      <w:rStyle w:val="Strong"/>
                      <w:b w:val="0"/>
                      <w:color w:val="003399"/>
                      <w:lang w:val="en-US"/>
                    </w:rPr>
                  </w:pPr>
                  <w:r>
                    <w:rPr>
                      <w:bCs/>
                      <w:i/>
                      <w:color w:val="003399"/>
                      <w:bdr w:val="none" w:sz="0" w:space="0" w:color="auto" w:frame="1"/>
                      <w:lang w:val="en-US"/>
                    </w:rPr>
                    <w:t>Title</w:t>
                  </w:r>
                  <w:r w:rsidRPr="00E6559D">
                    <w:rPr>
                      <w:bCs/>
                      <w:color w:val="003399"/>
                      <w:bdr w:val="none" w:sz="0" w:space="0" w:color="auto" w:frame="1"/>
                      <w:lang w:val="en-US"/>
                    </w:rPr>
                    <w:t>:</w:t>
                  </w:r>
                </w:p>
              </w:tc>
              <w:tc>
                <w:tcPr>
                  <w:tcW w:w="1008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598FEC85" w14:textId="77777777" w:rsidR="0055598E" w:rsidRPr="008C10CD" w:rsidRDefault="0055598E" w:rsidP="0055598E">
                  <w:pPr>
                    <w:rPr>
                      <w:rStyle w:val="Strong"/>
                      <w:b w:val="0"/>
                      <w:color w:val="003399"/>
                      <w:lang w:val="en-US"/>
                    </w:rPr>
                  </w:pPr>
                  <w:r w:rsidRPr="00B51E94">
                    <w:rPr>
                      <w:rFonts w:ascii="Calibri" w:hAnsi="Calibri"/>
                      <w:b/>
                      <w:bCs/>
                      <w:color w:val="003399"/>
                      <w:lang w:val="en-US"/>
                    </w:rPr>
                    <w:t>Single-subject Study Design to Assess Mental Health (3 ECTS)</w:t>
                  </w:r>
                </w:p>
              </w:tc>
            </w:tr>
            <w:tr w:rsidR="0055598E" w14:paraId="2FD14070" w14:textId="77777777" w:rsidTr="002A4C90">
              <w:tc>
                <w:tcPr>
                  <w:tcW w:w="136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7DD042B4" w14:textId="77777777" w:rsidR="0055598E" w:rsidRDefault="0055598E" w:rsidP="0055598E">
                  <w:pPr>
                    <w:rPr>
                      <w:rStyle w:val="Strong"/>
                      <w:b w:val="0"/>
                      <w:color w:val="003399"/>
                      <w:lang w:val="en-US"/>
                    </w:rPr>
                  </w:pPr>
                  <w:r>
                    <w:rPr>
                      <w:i/>
                      <w:color w:val="003399"/>
                      <w:bdr w:val="none" w:sz="0" w:space="0" w:color="auto" w:frame="1"/>
                    </w:rPr>
                    <w:t>Coordinator</w:t>
                  </w:r>
                  <w:r w:rsidRPr="00796D16">
                    <w:rPr>
                      <w:color w:val="003399"/>
                      <w:bdr w:val="none" w:sz="0" w:space="0" w:color="auto" w:frame="1"/>
                    </w:rPr>
                    <w:t>:</w:t>
                  </w:r>
                </w:p>
              </w:tc>
              <w:tc>
                <w:tcPr>
                  <w:tcW w:w="1008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399BF9F7" w14:textId="77777777" w:rsidR="0055598E" w:rsidRDefault="0055598E" w:rsidP="0055598E">
                  <w:pPr>
                    <w:rPr>
                      <w:rStyle w:val="Strong"/>
                      <w:b w:val="0"/>
                      <w:color w:val="003399"/>
                      <w:lang w:val="en-US"/>
                    </w:rPr>
                  </w:pPr>
                  <w:r>
                    <w:rPr>
                      <w:rStyle w:val="Strong"/>
                      <w:b w:val="0"/>
                      <w:color w:val="003399"/>
                      <w:lang w:val="en-US"/>
                    </w:rPr>
                    <w:t xml:space="preserve">Dr. </w:t>
                  </w:r>
                  <w:r w:rsidRPr="00B51E94">
                    <w:rPr>
                      <w:rStyle w:val="Strong"/>
                      <w:b w:val="0"/>
                      <w:color w:val="003399"/>
                      <w:lang w:val="en-US"/>
                    </w:rPr>
                    <w:t>Marij Zuidersma</w:t>
                  </w:r>
                </w:p>
              </w:tc>
            </w:tr>
            <w:tr w:rsidR="0055598E" w14:paraId="15F81763" w14:textId="77777777" w:rsidTr="002A4C90">
              <w:tc>
                <w:tcPr>
                  <w:tcW w:w="136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09A1DC03" w14:textId="77777777" w:rsidR="0055598E" w:rsidRPr="00796D16" w:rsidRDefault="0055598E" w:rsidP="0055598E">
                  <w:pPr>
                    <w:rPr>
                      <w:rStyle w:val="Strong"/>
                      <w:b w:val="0"/>
                      <w:i/>
                      <w:color w:val="003399"/>
                      <w:lang w:val="en-US"/>
                    </w:rPr>
                  </w:pPr>
                  <w:r>
                    <w:rPr>
                      <w:rStyle w:val="Strong"/>
                      <w:b w:val="0"/>
                      <w:i/>
                      <w:color w:val="003399"/>
                      <w:lang w:val="en-US"/>
                    </w:rPr>
                    <w:t>Date</w:t>
                  </w:r>
                  <w:r w:rsidRPr="00796D16">
                    <w:rPr>
                      <w:rStyle w:val="Strong"/>
                      <w:b w:val="0"/>
                      <w:color w:val="003399"/>
                      <w:lang w:val="en-US"/>
                    </w:rPr>
                    <w:t>:</w:t>
                  </w:r>
                </w:p>
              </w:tc>
              <w:tc>
                <w:tcPr>
                  <w:tcW w:w="1008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218211F8" w14:textId="77777777" w:rsidR="0055598E" w:rsidRDefault="0055598E" w:rsidP="0055598E">
                  <w:pPr>
                    <w:rPr>
                      <w:rStyle w:val="Strong"/>
                      <w:b w:val="0"/>
                      <w:color w:val="003399"/>
                      <w:lang w:val="en-US"/>
                    </w:rPr>
                  </w:pPr>
                  <w:r w:rsidRPr="00B51E94">
                    <w:rPr>
                      <w:rFonts w:ascii="Calibri" w:hAnsi="Calibri"/>
                      <w:bCs/>
                      <w:color w:val="003399"/>
                      <w:lang w:val="en-US"/>
                    </w:rPr>
                    <w:t>September 2022 - November 2022</w:t>
                  </w:r>
                </w:p>
              </w:tc>
            </w:tr>
            <w:tr w:rsidR="0055598E" w:rsidRPr="0055598E" w14:paraId="4E971320" w14:textId="77777777" w:rsidTr="002A4C90">
              <w:tc>
                <w:tcPr>
                  <w:tcW w:w="136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69A5DE98" w14:textId="77777777" w:rsidR="0055598E" w:rsidRPr="00796D16" w:rsidRDefault="0055598E" w:rsidP="0055598E">
                  <w:pPr>
                    <w:rPr>
                      <w:rStyle w:val="Strong"/>
                      <w:b w:val="0"/>
                      <w:i/>
                      <w:color w:val="003399"/>
                      <w:lang w:val="en-US"/>
                    </w:rPr>
                  </w:pPr>
                  <w:r>
                    <w:rPr>
                      <w:rStyle w:val="Strong"/>
                      <w:b w:val="0"/>
                      <w:i/>
                      <w:color w:val="003399"/>
                      <w:lang w:val="en-US"/>
                    </w:rPr>
                    <w:t>Information</w:t>
                  </w:r>
                  <w:r w:rsidRPr="00796D16">
                    <w:rPr>
                      <w:rStyle w:val="Strong"/>
                      <w:b w:val="0"/>
                      <w:color w:val="003399"/>
                      <w:lang w:val="en-US"/>
                    </w:rPr>
                    <w:t>:</w:t>
                  </w:r>
                </w:p>
              </w:tc>
              <w:tc>
                <w:tcPr>
                  <w:tcW w:w="1008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1B595ED0" w14:textId="77777777" w:rsidR="0055598E" w:rsidRPr="00A92427" w:rsidRDefault="0055598E" w:rsidP="0055598E">
                  <w:pPr>
                    <w:rPr>
                      <w:rStyle w:val="Strong"/>
                      <w:b w:val="0"/>
                      <w:color w:val="003399"/>
                      <w:lang w:val="en-US"/>
                    </w:rPr>
                  </w:pPr>
                  <w:hyperlink r:id="rId16" w:history="1">
                    <w:r w:rsidRPr="00A92427">
                      <w:rPr>
                        <w:rStyle w:val="Hyperlink"/>
                        <w:rFonts w:ascii="Calibri" w:hAnsi="Calibri"/>
                        <w:color w:val="003399"/>
                        <w:lang w:val="en-US"/>
                      </w:rPr>
                      <w:t>https://cursus1.webhosting.rug.nl/gsms/all-gsms-courses/?tx_seminars_pi1%5BshowUid%5D=1496</w:t>
                    </w:r>
                  </w:hyperlink>
                  <w:r w:rsidRPr="00A92427">
                    <w:rPr>
                      <w:rFonts w:ascii="Calibri" w:hAnsi="Calibri"/>
                      <w:color w:val="003399"/>
                      <w:lang w:val="en-US"/>
                    </w:rPr>
                    <w:t xml:space="preserve"> (accessible with a RUG p-number); Marij Zuidersma, </w:t>
                  </w:r>
                  <w:hyperlink r:id="rId17" w:history="1">
                    <w:r w:rsidRPr="00A92427">
                      <w:rPr>
                        <w:rStyle w:val="Hyperlink"/>
                        <w:rFonts w:eastAsia="Times New Roman"/>
                        <w:color w:val="003399"/>
                        <w:lang w:val="en-US"/>
                      </w:rPr>
                      <w:t>m.zuidersma@umcg.nl</w:t>
                    </w:r>
                  </w:hyperlink>
                </w:p>
              </w:tc>
            </w:tr>
            <w:tr w:rsidR="0055598E" w:rsidRPr="00A92427" w14:paraId="66590AEA" w14:textId="77777777" w:rsidTr="002A4C90">
              <w:tc>
                <w:tcPr>
                  <w:tcW w:w="136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14C589FF" w14:textId="77777777" w:rsidR="0055598E" w:rsidRPr="00A92427" w:rsidRDefault="0055598E" w:rsidP="0055598E">
                  <w:pPr>
                    <w:rPr>
                      <w:rStyle w:val="Strong"/>
                      <w:b w:val="0"/>
                      <w:color w:val="003399"/>
                    </w:rPr>
                  </w:pPr>
                  <w:r w:rsidRPr="006D336F">
                    <w:rPr>
                      <w:rStyle w:val="Strong"/>
                      <w:b w:val="0"/>
                      <w:i/>
                      <w:color w:val="003399"/>
                    </w:rPr>
                    <w:t>Registration</w:t>
                  </w:r>
                  <w:r>
                    <w:rPr>
                      <w:rStyle w:val="Strong"/>
                      <w:b w:val="0"/>
                      <w:color w:val="003399"/>
                    </w:rPr>
                    <w:t>:</w:t>
                  </w:r>
                </w:p>
              </w:tc>
              <w:tc>
                <w:tcPr>
                  <w:tcW w:w="1008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794BA72B" w14:textId="77777777" w:rsidR="0055598E" w:rsidRPr="00A92427" w:rsidRDefault="0055598E" w:rsidP="0055598E">
                  <w:pPr>
                    <w:rPr>
                      <w:rStyle w:val="Strong"/>
                      <w:b w:val="0"/>
                      <w:color w:val="003399"/>
                    </w:rPr>
                  </w:pPr>
                  <w:r w:rsidRPr="006D336F">
                    <w:rPr>
                      <w:rFonts w:ascii="Calibri" w:hAnsi="Calibri"/>
                      <w:color w:val="003399"/>
                    </w:rPr>
                    <w:t xml:space="preserve">Renate Kroese, </w:t>
                  </w:r>
                  <w:hyperlink r:id="rId18" w:history="1">
                    <w:r w:rsidRPr="006D336F">
                      <w:rPr>
                        <w:rStyle w:val="Hyperlink"/>
                        <w:rFonts w:ascii="Calibri" w:hAnsi="Calibri"/>
                        <w:color w:val="003399"/>
                      </w:rPr>
                      <w:t>r.c.kroese@umcg.nl</w:t>
                    </w:r>
                  </w:hyperlink>
                </w:p>
              </w:tc>
            </w:tr>
          </w:tbl>
          <w:p w14:paraId="01049B3D" w14:textId="77777777" w:rsidR="0055598E" w:rsidRDefault="0055598E" w:rsidP="0055598E">
            <w:pPr>
              <w:spacing w:after="0" w:line="240" w:lineRule="auto"/>
              <w:rPr>
                <w:rStyle w:val="Strong"/>
                <w:b w:val="0"/>
                <w:color w:val="003399"/>
              </w:rPr>
            </w:pPr>
          </w:p>
          <w:p w14:paraId="025D3849" w14:textId="46F96E57" w:rsidR="00541DCE" w:rsidRPr="0055598E" w:rsidRDefault="00541DCE" w:rsidP="00D84C16">
            <w:pPr>
              <w:pStyle w:val="ListParagraph"/>
              <w:spacing w:after="0" w:line="240" w:lineRule="auto"/>
              <w:ind w:left="0"/>
              <w:rPr>
                <w:rFonts w:cs="Helvetica"/>
                <w:iCs/>
                <w:color w:val="336699"/>
              </w:rPr>
            </w:pPr>
          </w:p>
        </w:tc>
      </w:tr>
      <w:tr w:rsidR="005B41AB" w:rsidRPr="00C3238C" w14:paraId="0BD2D0FF" w14:textId="77777777" w:rsidTr="005D4A92">
        <w:trPr>
          <w:jc w:val="center"/>
        </w:trPr>
        <w:tc>
          <w:tcPr>
            <w:tcW w:w="11666"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shd w:val="clear" w:color="auto" w:fill="auto"/>
            <w:tcMar>
              <w:top w:w="0" w:type="dxa"/>
              <w:left w:w="108" w:type="dxa"/>
              <w:bottom w:w="0" w:type="dxa"/>
              <w:right w:w="108" w:type="dxa"/>
            </w:tcMar>
          </w:tcPr>
          <w:p w14:paraId="623A1C53" w14:textId="4D3C4D68" w:rsidR="009A4767" w:rsidRPr="009A4767" w:rsidRDefault="009A4767" w:rsidP="005B41AB">
            <w:pPr>
              <w:spacing w:after="0" w:line="240" w:lineRule="auto"/>
              <w:rPr>
                <w:rStyle w:val="Strong"/>
                <w:color w:val="FF0000"/>
                <w:lang w:val="en-US"/>
              </w:rPr>
            </w:pPr>
            <w:r>
              <w:rPr>
                <w:rStyle w:val="Strong"/>
                <w:color w:val="FF0000"/>
                <w:lang w:val="en-US"/>
              </w:rPr>
              <w:t>New employees</w:t>
            </w:r>
          </w:p>
          <w:p w14:paraId="7459B60B" w14:textId="49C403CD" w:rsidR="005B41AB" w:rsidRDefault="009A4767" w:rsidP="005B41AB">
            <w:pPr>
              <w:spacing w:after="0" w:line="240" w:lineRule="auto"/>
              <w:rPr>
                <w:color w:val="336699"/>
                <w:lang w:val="en-US"/>
              </w:rPr>
            </w:pPr>
            <w:r w:rsidRPr="00B51E94">
              <w:rPr>
                <w:b/>
                <w:bCs/>
                <w:noProof/>
                <w:color w:val="003399"/>
                <w:lang w:eastAsia="nl-NL"/>
              </w:rPr>
              <w:drawing>
                <wp:anchor distT="0" distB="0" distL="114300" distR="114300" simplePos="0" relativeHeight="251676672" behindDoc="0" locked="0" layoutInCell="1" allowOverlap="1" wp14:anchorId="62E9F8F3" wp14:editId="62E2CA44">
                  <wp:simplePos x="0" y="0"/>
                  <wp:positionH relativeFrom="column">
                    <wp:posOffset>40640</wp:posOffset>
                  </wp:positionH>
                  <wp:positionV relativeFrom="paragraph">
                    <wp:posOffset>71755</wp:posOffset>
                  </wp:positionV>
                  <wp:extent cx="1115568" cy="1133856"/>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5568" cy="1133856"/>
                          </a:xfrm>
                          <a:prstGeom prst="rect">
                            <a:avLst/>
                          </a:prstGeom>
                          <a:noFill/>
                          <a:ln>
                            <a:noFill/>
                          </a:ln>
                        </pic:spPr>
                      </pic:pic>
                    </a:graphicData>
                  </a:graphic>
                </wp:anchor>
              </w:drawing>
            </w:r>
            <w:r w:rsidR="005B41AB" w:rsidRPr="00B51E94">
              <w:rPr>
                <w:color w:val="003399"/>
                <w:lang w:val="en-US"/>
              </w:rPr>
              <w:t>Hi</w:t>
            </w:r>
            <w:r w:rsidR="005B41AB" w:rsidRPr="002260AD">
              <w:rPr>
                <w:color w:val="336699"/>
                <w:lang w:val="en-US"/>
              </w:rPr>
              <w:t>,</w:t>
            </w:r>
          </w:p>
          <w:p w14:paraId="59D0B81D" w14:textId="32A36484" w:rsidR="005B41AB" w:rsidRDefault="005B41AB" w:rsidP="005B41AB">
            <w:pPr>
              <w:spacing w:after="0" w:line="240" w:lineRule="auto"/>
              <w:rPr>
                <w:color w:val="336699"/>
                <w:lang w:val="en-US"/>
              </w:rPr>
            </w:pPr>
            <w:r w:rsidRPr="002260AD">
              <w:rPr>
                <w:color w:val="336699"/>
                <w:lang w:val="en-US"/>
              </w:rPr>
              <w:t xml:space="preserve">I </w:t>
            </w:r>
            <w:r w:rsidRPr="00B51E94">
              <w:rPr>
                <w:color w:val="003399"/>
                <w:lang w:val="en-US"/>
              </w:rPr>
              <w:t xml:space="preserve">am Moritz Hausmann and currently in the third year of the Psychology Bachelor in Groningen. Supervised by Sanne Booij and Laura Bringmann, I will write an external bachelor thesis at the iLab. For this, I will assist in the data collection for PRoSPECTs. Ultimately, PRoSPECTs data will be combined with the basic anamnesis list (BAL) of the University Center of Psychiatry (UCP) to predict psychiatric outcomes. In my thesis, I look at how good the BAL data on its own can predict the amount of care that UCP patients received. Because this intake questionnaire has been filled out over 3000 times, non-linear statistical learning models can be fitted for prediction. But will they do a better job than linear regression? And how well can healthcare usage be predicted by the relatively </w:t>
            </w:r>
            <w:r w:rsidR="00F953B5" w:rsidRPr="00B51E94">
              <w:rPr>
                <w:color w:val="003399"/>
                <w:lang w:val="en-US"/>
              </w:rPr>
              <w:t xml:space="preserve">limited information found </w:t>
            </w:r>
            <w:r w:rsidR="00023CA7" w:rsidRPr="00B51E94">
              <w:rPr>
                <w:color w:val="003399"/>
                <w:lang w:val="en-US"/>
              </w:rPr>
              <w:t>i</w:t>
            </w:r>
            <w:r w:rsidRPr="00B51E94">
              <w:rPr>
                <w:color w:val="003399"/>
                <w:lang w:val="en-US"/>
              </w:rPr>
              <w:t>n the BAL? I hope to answer these questions while writing my thesis.</w:t>
            </w:r>
          </w:p>
          <w:p w14:paraId="6C7E9DF5" w14:textId="31E59D80" w:rsidR="005B41AB" w:rsidRPr="00482A49" w:rsidRDefault="005B41AB" w:rsidP="005B41AB">
            <w:pPr>
              <w:spacing w:after="0" w:line="240" w:lineRule="auto"/>
              <w:rPr>
                <w:b/>
                <w:bCs/>
                <w:color w:val="FF0000"/>
                <w:lang w:val="en-US"/>
              </w:rPr>
            </w:pPr>
          </w:p>
          <w:p w14:paraId="199E6C2F" w14:textId="50D81383" w:rsidR="005B41AB" w:rsidRPr="005D4A92" w:rsidRDefault="005B41AB" w:rsidP="005B41AB">
            <w:pPr>
              <w:pStyle w:val="xmsonormal"/>
              <w:spacing w:before="0" w:beforeAutospacing="0" w:after="0" w:afterAutospacing="0"/>
              <w:jc w:val="both"/>
              <w:rPr>
                <w:rFonts w:asciiTheme="minorHAnsi" w:hAnsiTheme="minorHAnsi"/>
                <w:color w:val="003399"/>
                <w:sz w:val="22"/>
                <w:szCs w:val="22"/>
                <w:lang w:val="en-GB"/>
              </w:rPr>
            </w:pPr>
            <w:r w:rsidRPr="007563A6">
              <w:rPr>
                <w:rFonts w:asciiTheme="minorHAnsi" w:hAnsiTheme="minorHAnsi"/>
                <w:noProof/>
                <w:color w:val="003399"/>
                <w:sz w:val="22"/>
                <w:szCs w:val="22"/>
              </w:rPr>
              <w:drawing>
                <wp:anchor distT="0" distB="0" distL="114300" distR="114300" simplePos="0" relativeHeight="251675648" behindDoc="0" locked="0" layoutInCell="1" allowOverlap="1" wp14:anchorId="04087A9A" wp14:editId="5B77DFF0">
                  <wp:simplePos x="0" y="0"/>
                  <wp:positionH relativeFrom="column">
                    <wp:posOffset>52070</wp:posOffset>
                  </wp:positionH>
                  <wp:positionV relativeFrom="paragraph">
                    <wp:posOffset>16510</wp:posOffset>
                  </wp:positionV>
                  <wp:extent cx="1137285" cy="1137285"/>
                  <wp:effectExtent l="0" t="0" r="5715" b="5715"/>
                  <wp:wrapSquare wrapText="bothSides"/>
                  <wp:docPr id="3" name="Picture 3" descr="Y:\staff\umc\Psy\iLab\Gerda Bloem overdracht\iLab Nieuwsbrief\Final iLab newsletters\Maart 2022\Foto Dennis Buwal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taff\umc\Psy\iLab\Gerda Bloem overdracht\iLab Nieuwsbrief\Final iLab newsletters\Maart 2022\Foto Dennis Buwald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728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63A6">
              <w:rPr>
                <w:rFonts w:asciiTheme="minorHAnsi" w:hAnsiTheme="minorHAnsi"/>
                <w:color w:val="003399"/>
                <w:sz w:val="22"/>
                <w:szCs w:val="22"/>
                <w:lang w:val="en-GB"/>
              </w:rPr>
              <w:t xml:space="preserve">Hi </w:t>
            </w:r>
            <w:r w:rsidRPr="005D4A92">
              <w:rPr>
                <w:rFonts w:asciiTheme="minorHAnsi" w:hAnsiTheme="minorHAnsi"/>
                <w:color w:val="003399"/>
                <w:sz w:val="22"/>
                <w:szCs w:val="22"/>
                <w:lang w:val="en-GB"/>
              </w:rPr>
              <w:t xml:space="preserve">everybody! </w:t>
            </w:r>
          </w:p>
          <w:p w14:paraId="020AA787" w14:textId="3BDC9DCC" w:rsidR="005B41AB" w:rsidRPr="005D4A92" w:rsidRDefault="005B41AB" w:rsidP="005B41AB">
            <w:pPr>
              <w:pStyle w:val="xmsonormal"/>
              <w:spacing w:before="0" w:beforeAutospacing="0" w:after="0" w:afterAutospacing="0"/>
              <w:jc w:val="both"/>
              <w:rPr>
                <w:rFonts w:asciiTheme="minorHAnsi" w:hAnsiTheme="minorHAnsi"/>
                <w:color w:val="003399"/>
                <w:sz w:val="22"/>
                <w:szCs w:val="22"/>
                <w:lang w:val="en-US"/>
              </w:rPr>
            </w:pPr>
            <w:r w:rsidRPr="005D4A92">
              <w:rPr>
                <w:rFonts w:asciiTheme="minorHAnsi" w:hAnsiTheme="minorHAnsi"/>
                <w:color w:val="003399"/>
                <w:sz w:val="22"/>
                <w:szCs w:val="22"/>
                <w:lang w:val="en-GB"/>
              </w:rPr>
              <w:t>My name is Dennis Buwalda, I am currently in my fourth year of the study applied psychology at the Hanzehogeschool. I am joining the PRoSPECTs research project for half a year under the supervision of Sanne Booij. Through my knowledge of my current study and my previous study (of education) in IT, I hope to do my part in contributing to the  PRoSPECTs research. Furthermore, I hope to gain a lot of new knowledge and learn many new things during my internship! I look forward to meeting everyone on the team soon, physically or online.</w:t>
            </w:r>
          </w:p>
          <w:p w14:paraId="0A80D75D" w14:textId="739E58E4" w:rsidR="005B41AB" w:rsidRPr="003D7417" w:rsidRDefault="005B41AB" w:rsidP="005B41AB">
            <w:pPr>
              <w:pStyle w:val="xmsonormal"/>
              <w:spacing w:before="0" w:beforeAutospacing="0" w:after="0" w:afterAutospacing="0"/>
              <w:rPr>
                <w:rStyle w:val="Strong"/>
                <w:rFonts w:asciiTheme="minorHAnsi" w:hAnsiTheme="minorHAnsi"/>
                <w:b w:val="0"/>
                <w:bCs w:val="0"/>
                <w:color w:val="336699"/>
                <w:sz w:val="22"/>
                <w:szCs w:val="22"/>
                <w:lang w:val="en-US"/>
              </w:rPr>
            </w:pPr>
          </w:p>
        </w:tc>
      </w:tr>
      <w:tr w:rsidR="005069B9" w:rsidRPr="00C3238C" w14:paraId="56577454" w14:textId="77777777" w:rsidTr="005D4A92">
        <w:trPr>
          <w:jc w:val="center"/>
        </w:trPr>
        <w:tc>
          <w:tcPr>
            <w:tcW w:w="11666"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shd w:val="clear" w:color="auto" w:fill="auto"/>
            <w:tcMar>
              <w:top w:w="0" w:type="dxa"/>
              <w:left w:w="108" w:type="dxa"/>
              <w:bottom w:w="0" w:type="dxa"/>
              <w:right w:w="108" w:type="dxa"/>
            </w:tcMar>
          </w:tcPr>
          <w:p w14:paraId="4F1AD700" w14:textId="77777777" w:rsidR="005069B9" w:rsidRPr="007563A6" w:rsidRDefault="006423B1" w:rsidP="005069B9">
            <w:pPr>
              <w:spacing w:after="0" w:line="240" w:lineRule="auto"/>
              <w:rPr>
                <w:rStyle w:val="Strong"/>
                <w:color w:val="003399"/>
                <w:lang w:val="en-US"/>
              </w:rPr>
            </w:pPr>
            <w:hyperlink r:id="rId21" w:history="1">
              <w:r w:rsidR="005069B9" w:rsidRPr="00813CBD">
                <w:rPr>
                  <w:rStyle w:val="Hyperlink"/>
                  <w:b/>
                  <w:color w:val="FF0000"/>
                  <w:lang w:val="en-US"/>
                </w:rPr>
                <w:t>Datacamp</w:t>
              </w:r>
            </w:hyperlink>
            <w:r w:rsidR="005069B9" w:rsidRPr="007563A6">
              <w:rPr>
                <w:rStyle w:val="Strong"/>
                <w:color w:val="003399"/>
                <w:lang w:val="en-US"/>
              </w:rPr>
              <w:t>, learn R, Python &amp; Data Science Online</w:t>
            </w:r>
          </w:p>
          <w:p w14:paraId="53B6EB9F" w14:textId="77777777" w:rsidR="005069B9" w:rsidRPr="007563A6" w:rsidRDefault="005069B9" w:rsidP="005069B9">
            <w:pPr>
              <w:spacing w:after="0" w:line="240" w:lineRule="auto"/>
              <w:rPr>
                <w:rStyle w:val="Strong"/>
                <w:b w:val="0"/>
                <w:i/>
                <w:color w:val="003399"/>
                <w:lang w:val="en-US"/>
              </w:rPr>
            </w:pPr>
            <w:r w:rsidRPr="007563A6">
              <w:rPr>
                <w:rStyle w:val="Strong"/>
                <w:b w:val="0"/>
                <w:i/>
                <w:color w:val="003399"/>
                <w:lang w:val="en-US"/>
              </w:rPr>
              <w:t>Written bij Dener Cardoso Melo</w:t>
            </w:r>
          </w:p>
          <w:p w14:paraId="2B7A1DB0" w14:textId="77777777" w:rsidR="005069B9" w:rsidRPr="007563A6" w:rsidRDefault="005069B9" w:rsidP="00983FFA">
            <w:pPr>
              <w:spacing w:after="0" w:line="240" w:lineRule="auto"/>
              <w:ind w:left="432"/>
              <w:rPr>
                <w:color w:val="003399"/>
                <w:lang w:val="en-US"/>
              </w:rPr>
            </w:pPr>
            <w:r w:rsidRPr="007563A6">
              <w:rPr>
                <w:color w:val="003399"/>
                <w:lang w:val="en-US"/>
              </w:rPr>
              <w:t xml:space="preserve">DataCamp is an interactive online platform where you can learn about data science and programming languages, like R and Python. The iLab has a premium subscription that can be used upon request. With this, you can have access to over 300 </w:t>
            </w:r>
            <w:r w:rsidRPr="007563A6">
              <w:rPr>
                <w:color w:val="003399"/>
                <w:lang w:val="en-US"/>
              </w:rPr>
              <w:lastRenderedPageBreak/>
              <w:t>courses on different statistical methods and how to code in R and Python. The courses follow a “learn by doing” approach, with several exercises and projects for you to practice the course content. Additionally, you can do everything on their environment, from watching the lectures to writing your code and analyzing data. DataCamp has its own workspace that functions as an online R/Python environment, so no need to have the software installed in your computer to follow the courses.</w:t>
            </w:r>
          </w:p>
          <w:p w14:paraId="06D1A422" w14:textId="77777777" w:rsidR="005069B9" w:rsidRPr="007563A6" w:rsidRDefault="005069B9" w:rsidP="005069B9">
            <w:pPr>
              <w:spacing w:after="0" w:line="240" w:lineRule="auto"/>
              <w:ind w:left="432"/>
              <w:rPr>
                <w:color w:val="003399"/>
                <w:lang w:val="en-US"/>
              </w:rPr>
            </w:pPr>
          </w:p>
          <w:p w14:paraId="339272DC" w14:textId="77777777" w:rsidR="005069B9" w:rsidRPr="007563A6" w:rsidRDefault="005069B9" w:rsidP="005069B9">
            <w:pPr>
              <w:spacing w:after="0" w:line="240" w:lineRule="auto"/>
              <w:rPr>
                <w:rFonts w:ascii="Calibri" w:hAnsi="Calibri" w:cs="Calibri"/>
                <w:color w:val="003399"/>
                <w:lang w:val="en-US"/>
              </w:rPr>
            </w:pPr>
            <w:r w:rsidRPr="007563A6">
              <w:rPr>
                <w:rFonts w:ascii="Calibri" w:hAnsi="Calibri" w:cs="Calibri"/>
                <w:color w:val="003399"/>
                <w:lang w:val="en-US"/>
              </w:rPr>
              <w:t xml:space="preserve">If you are interested in working with Datacamp via the iLab please contact </w:t>
            </w:r>
            <w:r w:rsidRPr="007563A6">
              <w:rPr>
                <w:rFonts w:eastAsia="Times New Roman"/>
                <w:color w:val="003399"/>
                <w:lang w:val="en-US"/>
              </w:rPr>
              <w:t xml:space="preserve">Marij Zuidersma, </w:t>
            </w:r>
            <w:hyperlink r:id="rId22" w:history="1">
              <w:r w:rsidRPr="007563A6">
                <w:rPr>
                  <w:rStyle w:val="Hyperlink"/>
                  <w:rFonts w:eastAsia="Times New Roman"/>
                  <w:color w:val="003399"/>
                  <w:lang w:val="en-US"/>
                </w:rPr>
                <w:t>m.zuidersma@umcg.nl</w:t>
              </w:r>
            </w:hyperlink>
            <w:r w:rsidRPr="007563A6">
              <w:rPr>
                <w:rFonts w:ascii="Calibri" w:hAnsi="Calibri" w:cs="Calibri"/>
                <w:color w:val="003399"/>
                <w:lang w:val="en-US"/>
              </w:rPr>
              <w:t> </w:t>
            </w:r>
          </w:p>
          <w:p w14:paraId="144D38D7" w14:textId="77777777" w:rsidR="005069B9" w:rsidRPr="007563A6" w:rsidRDefault="005069B9" w:rsidP="005069B9">
            <w:pPr>
              <w:spacing w:after="0" w:line="240" w:lineRule="auto"/>
              <w:rPr>
                <w:rStyle w:val="Strong"/>
                <w:color w:val="003399"/>
                <w:lang w:val="en-US"/>
              </w:rPr>
            </w:pPr>
          </w:p>
          <w:p w14:paraId="718A5E8D" w14:textId="0779FA95" w:rsidR="005069B9" w:rsidRPr="00CD204E" w:rsidRDefault="00BF11D1" w:rsidP="005069B9">
            <w:pPr>
              <w:spacing w:after="0" w:line="240" w:lineRule="auto"/>
              <w:rPr>
                <w:rStyle w:val="Strong"/>
                <w:b w:val="0"/>
                <w:color w:val="003399"/>
                <w:lang w:val="en-US"/>
              </w:rPr>
            </w:pPr>
            <w:r>
              <w:rPr>
                <w:rFonts w:cs="Arial"/>
                <w:b/>
                <w:color w:val="003399"/>
                <w:shd w:val="clear" w:color="auto" w:fill="FFFFFF"/>
                <w:lang w:val="en-US"/>
              </w:rPr>
              <w:t xml:space="preserve">Alternative: </w:t>
            </w:r>
            <w:r w:rsidR="00CD204E" w:rsidRPr="00CD204E">
              <w:rPr>
                <w:rFonts w:cs="Arial"/>
                <w:color w:val="003399"/>
                <w:shd w:val="clear" w:color="auto" w:fill="FFFFFF"/>
                <w:lang w:val="en-US"/>
              </w:rPr>
              <w:t>learning about R and R</w:t>
            </w:r>
            <w:r w:rsidR="007563A6">
              <w:rPr>
                <w:rFonts w:cs="Arial"/>
                <w:color w:val="003399"/>
                <w:shd w:val="clear" w:color="auto" w:fill="FFFFFF"/>
                <w:lang w:val="en-US"/>
              </w:rPr>
              <w:t>S</w:t>
            </w:r>
            <w:r w:rsidR="00CD204E" w:rsidRPr="00CD204E">
              <w:rPr>
                <w:rFonts w:cs="Arial"/>
                <w:color w:val="003399"/>
                <w:shd w:val="clear" w:color="auto" w:fill="FFFFFF"/>
                <w:lang w:val="en-US"/>
              </w:rPr>
              <w:t xml:space="preserve">tudio and the interaction </w:t>
            </w:r>
            <w:r w:rsidR="00CD204E">
              <w:rPr>
                <w:rFonts w:cs="Arial"/>
                <w:color w:val="003399"/>
                <w:shd w:val="clear" w:color="auto" w:fill="FFFFFF"/>
                <w:lang w:val="en-US"/>
              </w:rPr>
              <w:t>between them</w:t>
            </w:r>
            <w:r w:rsidR="005069B9" w:rsidRPr="00CD204E">
              <w:rPr>
                <w:rStyle w:val="Strong"/>
                <w:color w:val="003399"/>
                <w:lang w:val="en-US"/>
              </w:rPr>
              <w:t>:</w:t>
            </w:r>
            <w:r w:rsidR="00607BEA">
              <w:rPr>
                <w:rStyle w:val="Strong"/>
                <w:color w:val="003399"/>
                <w:lang w:val="en-US"/>
              </w:rPr>
              <w:t xml:space="preserve"> </w:t>
            </w:r>
            <w:hyperlink r:id="rId23" w:anchor="section-overview" w:history="1">
              <w:r w:rsidR="00607BEA" w:rsidRPr="00F71FD5">
                <w:rPr>
                  <w:rStyle w:val="Hyperlink"/>
                  <w:color w:val="003399"/>
                  <w:lang w:val="en-US"/>
                </w:rPr>
                <w:t>Getting started in R and RStudio</w:t>
              </w:r>
            </w:hyperlink>
            <w:r w:rsidR="005069B9" w:rsidRPr="00F71FD5">
              <w:rPr>
                <w:rStyle w:val="Strong"/>
                <w:color w:val="003399"/>
                <w:lang w:val="en-US"/>
              </w:rPr>
              <w:t xml:space="preserve"> </w:t>
            </w:r>
            <w:r w:rsidR="005069B9" w:rsidRPr="00CD204E">
              <w:rPr>
                <w:rStyle w:val="Strong"/>
                <w:b w:val="0"/>
                <w:color w:val="003399"/>
                <w:lang w:val="en-US"/>
              </w:rPr>
              <w:t>by Andy Field</w:t>
            </w:r>
          </w:p>
          <w:p w14:paraId="0685CEB4" w14:textId="77777777" w:rsidR="005069B9" w:rsidRDefault="005069B9" w:rsidP="005B41AB">
            <w:pPr>
              <w:spacing w:after="0" w:line="240" w:lineRule="auto"/>
              <w:rPr>
                <w:rStyle w:val="Strong"/>
                <w:color w:val="FF0000"/>
                <w:lang w:val="en-US"/>
              </w:rPr>
            </w:pPr>
          </w:p>
        </w:tc>
      </w:tr>
      <w:tr w:rsidR="005B41AB" w:rsidRPr="00C3238C" w14:paraId="45FB02CF" w14:textId="77777777" w:rsidTr="005D4A92">
        <w:trPr>
          <w:jc w:val="center"/>
        </w:trPr>
        <w:tc>
          <w:tcPr>
            <w:tcW w:w="11666"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Mar>
              <w:top w:w="0" w:type="dxa"/>
              <w:left w:w="108" w:type="dxa"/>
              <w:bottom w:w="0" w:type="dxa"/>
              <w:right w:w="108" w:type="dxa"/>
            </w:tcMar>
          </w:tcPr>
          <w:p w14:paraId="505F2FF4" w14:textId="38BC7271" w:rsidR="005B41AB" w:rsidRPr="004F4301" w:rsidRDefault="00D60E0A" w:rsidP="005B41AB">
            <w:pPr>
              <w:spacing w:after="0" w:line="240" w:lineRule="auto"/>
              <w:rPr>
                <w:rStyle w:val="Strong"/>
                <w:color w:val="FF0000"/>
                <w:lang w:val="en-US"/>
              </w:rPr>
            </w:pPr>
            <w:r>
              <w:rPr>
                <w:rStyle w:val="Strong"/>
                <w:color w:val="FF0000"/>
                <w:lang w:val="en-US"/>
              </w:rPr>
              <w:lastRenderedPageBreak/>
              <w:t>U</w:t>
            </w:r>
            <w:r w:rsidR="005B41AB" w:rsidRPr="004F4301">
              <w:rPr>
                <w:rStyle w:val="Strong"/>
                <w:color w:val="FF0000"/>
                <w:lang w:val="en-US"/>
              </w:rPr>
              <w:t>pcoming symposia, conferences</w:t>
            </w:r>
          </w:p>
          <w:p w14:paraId="7C427506" w14:textId="799CEF64" w:rsidR="005B41AB" w:rsidRPr="00010311" w:rsidRDefault="00B73FCE" w:rsidP="00010311">
            <w:pPr>
              <w:spacing w:after="0" w:line="240" w:lineRule="auto"/>
              <w:ind w:left="432"/>
              <w:rPr>
                <w:rStyle w:val="Hyperlink"/>
                <w:bCs/>
                <w:color w:val="003399"/>
                <w:u w:val="none"/>
              </w:rPr>
            </w:pPr>
            <w:r w:rsidRPr="00C3238C">
              <w:rPr>
                <w:rStyle w:val="Strong"/>
                <w:color w:val="003399"/>
                <w:lang w:val="en-US"/>
              </w:rPr>
              <w:t>11-13 May</w:t>
            </w:r>
            <w:r w:rsidR="005B41AB" w:rsidRPr="00C3238C">
              <w:rPr>
                <w:rStyle w:val="Strong"/>
                <w:b w:val="0"/>
                <w:color w:val="003399"/>
                <w:lang w:val="en-US"/>
              </w:rPr>
              <w:t xml:space="preserve"> 2022, Maastricht. </w:t>
            </w:r>
            <w:r w:rsidR="005B41AB" w:rsidRPr="00010311">
              <w:rPr>
                <w:rStyle w:val="Strong"/>
                <w:b w:val="0"/>
                <w:color w:val="003399"/>
              </w:rPr>
              <w:t xml:space="preserve">Voorjaarscongres Nederlands Vereniging voor Psychiatrie, </w:t>
            </w:r>
            <w:hyperlink r:id="rId24" w:history="1">
              <w:r w:rsidR="005B41AB" w:rsidRPr="00010311">
                <w:rPr>
                  <w:rStyle w:val="Hyperlink"/>
                  <w:bCs/>
                  <w:color w:val="003399"/>
                </w:rPr>
                <w:t>https://www.nvvp.net/voorjaarscongres</w:t>
              </w:r>
            </w:hyperlink>
          </w:p>
          <w:p w14:paraId="17B68D87" w14:textId="192BDE3C" w:rsidR="0070367E" w:rsidRPr="00010311" w:rsidRDefault="00A93922" w:rsidP="00010311">
            <w:pPr>
              <w:spacing w:after="0" w:line="240" w:lineRule="auto"/>
              <w:ind w:left="432"/>
              <w:rPr>
                <w:rStyle w:val="Hyperlink"/>
                <w:bCs/>
                <w:color w:val="003399"/>
                <w:u w:val="none"/>
                <w:lang w:val="en-US"/>
              </w:rPr>
            </w:pPr>
            <w:r w:rsidRPr="00EF7E20">
              <w:rPr>
                <w:rStyle w:val="Hyperlink"/>
                <w:b/>
                <w:bCs/>
                <w:color w:val="003399"/>
                <w:u w:val="none"/>
                <w:lang w:val="en-US"/>
              </w:rPr>
              <w:t>12-13 May</w:t>
            </w:r>
            <w:r w:rsidRPr="00010311">
              <w:rPr>
                <w:rStyle w:val="Hyperlink"/>
                <w:bCs/>
                <w:color w:val="003399"/>
                <w:u w:val="none"/>
                <w:lang w:val="en-US"/>
              </w:rPr>
              <w:t xml:space="preserve"> 2022, Groningen</w:t>
            </w:r>
            <w:r w:rsidR="00312A0E" w:rsidRPr="00010311">
              <w:rPr>
                <w:rStyle w:val="Hyperlink"/>
                <w:bCs/>
                <w:color w:val="003399"/>
                <w:u w:val="none"/>
                <w:lang w:val="en-US"/>
              </w:rPr>
              <w:t xml:space="preserve"> -  MartiniPlaza</w:t>
            </w:r>
            <w:r w:rsidR="00B75F72" w:rsidRPr="00010311">
              <w:rPr>
                <w:rStyle w:val="Hyperlink"/>
                <w:bCs/>
                <w:color w:val="003399"/>
                <w:u w:val="none"/>
                <w:lang w:val="en-US"/>
              </w:rPr>
              <w:t xml:space="preserve">. </w:t>
            </w:r>
            <w:r w:rsidRPr="00010311">
              <w:rPr>
                <w:rStyle w:val="Hyperlink"/>
                <w:bCs/>
                <w:color w:val="003399"/>
                <w:u w:val="none"/>
                <w:lang w:val="en-US"/>
              </w:rPr>
              <w:t xml:space="preserve">11th </w:t>
            </w:r>
            <w:r w:rsidR="00312A0E" w:rsidRPr="00010311">
              <w:rPr>
                <w:rStyle w:val="Hyperlink"/>
                <w:bCs/>
                <w:color w:val="003399"/>
                <w:u w:val="none"/>
                <w:lang w:val="en-US"/>
              </w:rPr>
              <w:t xml:space="preserve">Conference Supporting Health by Technology, organized by </w:t>
            </w:r>
            <w:r w:rsidR="00312A0E" w:rsidRPr="00010311">
              <w:rPr>
                <w:color w:val="003399"/>
                <w:shd w:val="clear" w:color="auto" w:fill="FFFFFF"/>
                <w:lang w:val="en-US"/>
              </w:rPr>
              <w:t>The Health Psychology group of the University Medical Center Groningen and the Centre for eHealth &amp; Wellbeing Research of the University of Twente</w:t>
            </w:r>
            <w:r w:rsidR="005758EB" w:rsidRPr="00010311">
              <w:rPr>
                <w:color w:val="003399"/>
                <w:shd w:val="clear" w:color="auto" w:fill="FFFFFF"/>
                <w:lang w:val="en-US"/>
              </w:rPr>
              <w:t xml:space="preserve">, </w:t>
            </w:r>
            <w:hyperlink r:id="rId25" w:history="1">
              <w:r w:rsidR="005758EB" w:rsidRPr="00010311">
                <w:rPr>
                  <w:rStyle w:val="Hyperlink"/>
                  <w:color w:val="003399"/>
                  <w:shd w:val="clear" w:color="auto" w:fill="FFFFFF"/>
                  <w:lang w:val="en-US"/>
                </w:rPr>
                <w:t>https://healthbytech.nl/</w:t>
              </w:r>
            </w:hyperlink>
          </w:p>
          <w:p w14:paraId="42F95314" w14:textId="6F3B14AF" w:rsidR="003A0F08" w:rsidRPr="00010311" w:rsidRDefault="003A0F08" w:rsidP="00010311">
            <w:pPr>
              <w:spacing w:after="0" w:line="240" w:lineRule="auto"/>
              <w:ind w:left="432"/>
              <w:rPr>
                <w:rStyle w:val="Hyperlink"/>
                <w:bCs/>
                <w:color w:val="003399"/>
                <w:u w:val="none"/>
              </w:rPr>
            </w:pPr>
            <w:r w:rsidRPr="00EF7E20">
              <w:rPr>
                <w:rStyle w:val="Hyperlink"/>
                <w:b/>
                <w:color w:val="003399"/>
                <w:u w:val="none"/>
                <w:shd w:val="clear" w:color="auto" w:fill="FFFFFF"/>
              </w:rPr>
              <w:t xml:space="preserve">10 June </w:t>
            </w:r>
            <w:r w:rsidRPr="00010311">
              <w:rPr>
                <w:rStyle w:val="Hyperlink"/>
                <w:color w:val="003399"/>
                <w:u w:val="none"/>
                <w:shd w:val="clear" w:color="auto" w:fill="FFFFFF"/>
              </w:rPr>
              <w:t xml:space="preserve">2022, Assen. 8e Middagsymposium Chronotherapie Netwerk Nederland (CNN), </w:t>
            </w:r>
            <w:hyperlink r:id="rId26" w:history="1">
              <w:r w:rsidRPr="00010311">
                <w:rPr>
                  <w:rStyle w:val="Hyperlink"/>
                  <w:color w:val="003399"/>
                  <w:shd w:val="clear" w:color="auto" w:fill="FFFFFF"/>
                </w:rPr>
                <w:t>https://www.chronotherapienetwerk.nl/symposium/</w:t>
              </w:r>
            </w:hyperlink>
          </w:p>
          <w:p w14:paraId="6B76255D" w14:textId="596A226E" w:rsidR="005B41AB" w:rsidRPr="00010311" w:rsidRDefault="005B41AB" w:rsidP="00010311">
            <w:pPr>
              <w:spacing w:after="0" w:line="240" w:lineRule="auto"/>
              <w:ind w:left="432"/>
              <w:rPr>
                <w:rStyle w:val="Hyperlink"/>
                <w:bCs/>
                <w:color w:val="003399"/>
                <w:u w:val="none"/>
                <w:lang w:val="en-US"/>
              </w:rPr>
            </w:pPr>
            <w:r w:rsidRPr="00EF7E20">
              <w:rPr>
                <w:rStyle w:val="Strong"/>
                <w:color w:val="003399"/>
                <w:lang w:val="en-US"/>
              </w:rPr>
              <w:t>13-16 June</w:t>
            </w:r>
            <w:r w:rsidRPr="00010311">
              <w:rPr>
                <w:rStyle w:val="Strong"/>
                <w:b w:val="0"/>
                <w:color w:val="003399"/>
                <w:lang w:val="en-US"/>
              </w:rPr>
              <w:t xml:space="preserve"> 2022, Missouri (USA). Society for Ambulatory Assessment (SAA) Conference 2022, </w:t>
            </w:r>
            <w:hyperlink r:id="rId27" w:history="1">
              <w:r w:rsidRPr="00010311">
                <w:rPr>
                  <w:rStyle w:val="Hyperlink"/>
                  <w:bCs/>
                  <w:color w:val="003399"/>
                  <w:lang w:val="en-US"/>
                </w:rPr>
                <w:t>https://cvent.me/WrPyKG</w:t>
              </w:r>
            </w:hyperlink>
            <w:r w:rsidRPr="00010311">
              <w:rPr>
                <w:rStyle w:val="Strong"/>
                <w:b w:val="0"/>
                <w:color w:val="003399"/>
                <w:lang w:val="en-US"/>
              </w:rPr>
              <w:t xml:space="preserve">, </w:t>
            </w:r>
            <w:hyperlink r:id="rId28" w:history="1">
              <w:r w:rsidRPr="00010311">
                <w:rPr>
                  <w:rStyle w:val="Hyperlink"/>
                  <w:bCs/>
                  <w:color w:val="003399"/>
                  <w:lang w:val="en-US"/>
                </w:rPr>
                <w:t>https://ambulatory-assessment.org/category/news</w:t>
              </w:r>
            </w:hyperlink>
          </w:p>
          <w:p w14:paraId="1B4D71EF" w14:textId="40E93549" w:rsidR="00B336C6" w:rsidRPr="00010311" w:rsidRDefault="00B336C6" w:rsidP="00010311">
            <w:pPr>
              <w:spacing w:after="0" w:line="240" w:lineRule="auto"/>
              <w:ind w:left="432"/>
              <w:rPr>
                <w:rStyle w:val="Strong"/>
                <w:b w:val="0"/>
                <w:color w:val="003399"/>
                <w:lang w:val="en-US"/>
              </w:rPr>
            </w:pPr>
            <w:r w:rsidRPr="00EF7E20">
              <w:rPr>
                <w:b/>
                <w:color w:val="003399"/>
                <w:lang w:val="en-US"/>
              </w:rPr>
              <w:t>23-25 June</w:t>
            </w:r>
            <w:r w:rsidRPr="00010311">
              <w:rPr>
                <w:color w:val="003399"/>
                <w:lang w:val="en-US"/>
              </w:rPr>
              <w:t xml:space="preserve"> 2022, Manchester, United Kingdom, 33rd Annual meeting of the Society for Light Treatment and Biological Rhythms (SLTBR), </w:t>
            </w:r>
            <w:hyperlink r:id="rId29" w:history="1">
              <w:r w:rsidRPr="00010311">
                <w:rPr>
                  <w:rStyle w:val="Hyperlink"/>
                  <w:color w:val="003399"/>
                  <w:lang w:val="en-US"/>
                </w:rPr>
                <w:t>https://sltbr.org/</w:t>
              </w:r>
            </w:hyperlink>
            <w:r w:rsidRPr="00010311">
              <w:rPr>
                <w:color w:val="003399"/>
                <w:lang w:val="en-US"/>
              </w:rPr>
              <w:t xml:space="preserve"> </w:t>
            </w:r>
          </w:p>
          <w:p w14:paraId="2E8448C9" w14:textId="29A95173" w:rsidR="005B41AB" w:rsidRPr="00010311" w:rsidRDefault="005B41AB" w:rsidP="00010311">
            <w:pPr>
              <w:spacing w:after="0" w:line="240" w:lineRule="auto"/>
              <w:ind w:left="432"/>
              <w:rPr>
                <w:rStyle w:val="Strong"/>
                <w:b w:val="0"/>
                <w:color w:val="003399"/>
                <w:lang w:val="en-US"/>
              </w:rPr>
            </w:pPr>
            <w:r w:rsidRPr="00EF7E20">
              <w:rPr>
                <w:rStyle w:val="Strong"/>
                <w:color w:val="003399"/>
                <w:lang w:val="en-US"/>
              </w:rPr>
              <w:t>2</w:t>
            </w:r>
            <w:r w:rsidR="00774B56" w:rsidRPr="00EF7E20">
              <w:rPr>
                <w:rStyle w:val="Strong"/>
                <w:color w:val="003399"/>
                <w:lang w:val="en-US"/>
              </w:rPr>
              <w:t>7-2</w:t>
            </w:r>
            <w:r w:rsidRPr="00EF7E20">
              <w:rPr>
                <w:rStyle w:val="Strong"/>
                <w:color w:val="003399"/>
                <w:lang w:val="en-US"/>
              </w:rPr>
              <w:t>9 June</w:t>
            </w:r>
            <w:r w:rsidRPr="00010311">
              <w:rPr>
                <w:rStyle w:val="Strong"/>
                <w:b w:val="0"/>
                <w:color w:val="003399"/>
                <w:lang w:val="en-US"/>
              </w:rPr>
              <w:t xml:space="preserve"> 2022, Tel-Aviv. 14th International Conference of the European Network For Mental Health Service Evaluation (ENMESH), </w:t>
            </w:r>
            <w:hyperlink r:id="rId30" w:history="1">
              <w:r w:rsidRPr="00010311">
                <w:rPr>
                  <w:rStyle w:val="Hyperlink"/>
                  <w:rFonts w:ascii="Calibri" w:hAnsi="Calibri" w:cs="Calibri"/>
                  <w:bCs/>
                  <w:color w:val="003399"/>
                  <w:lang w:val="en-US"/>
                </w:rPr>
                <w:t>https://www.enmesh2022.com/</w:t>
              </w:r>
            </w:hyperlink>
          </w:p>
          <w:p w14:paraId="23E9255B" w14:textId="54C87BF0" w:rsidR="005B41AB" w:rsidRPr="00010311" w:rsidRDefault="005B41AB" w:rsidP="00010311">
            <w:pPr>
              <w:spacing w:after="0" w:line="240" w:lineRule="auto"/>
              <w:ind w:left="432"/>
              <w:rPr>
                <w:rStyle w:val="Hyperlink"/>
                <w:bCs/>
                <w:color w:val="003399"/>
                <w:u w:val="none"/>
                <w:lang w:val="en-US"/>
              </w:rPr>
            </w:pPr>
            <w:r w:rsidRPr="00EF7E20">
              <w:rPr>
                <w:rStyle w:val="Strong"/>
                <w:color w:val="003399"/>
                <w:lang w:val="en-US"/>
              </w:rPr>
              <w:t>4-7 September</w:t>
            </w:r>
            <w:r w:rsidRPr="00010311">
              <w:rPr>
                <w:rStyle w:val="Strong"/>
                <w:b w:val="0"/>
                <w:color w:val="003399"/>
                <w:lang w:val="en-US"/>
              </w:rPr>
              <w:t xml:space="preserve"> 2022, Sofia, Bulgaria. 17th Conference on Computer Science and Intelligence Systems, FedCSIS 2022, </w:t>
            </w:r>
            <w:hyperlink r:id="rId31" w:history="1">
              <w:r w:rsidRPr="00010311">
                <w:rPr>
                  <w:rStyle w:val="Hyperlink"/>
                  <w:bCs/>
                  <w:color w:val="003399"/>
                  <w:lang w:val="en-US"/>
                </w:rPr>
                <w:t>https://fedcsis.org/</w:t>
              </w:r>
            </w:hyperlink>
          </w:p>
          <w:p w14:paraId="4CBC0327" w14:textId="77777777" w:rsidR="00964707" w:rsidRPr="00010311" w:rsidRDefault="00B1528B" w:rsidP="00010311">
            <w:pPr>
              <w:spacing w:after="0" w:line="240" w:lineRule="auto"/>
              <w:ind w:left="432"/>
              <w:rPr>
                <w:rStyle w:val="Strong"/>
                <w:b w:val="0"/>
                <w:color w:val="003399"/>
                <w:lang w:val="en-US"/>
              </w:rPr>
            </w:pPr>
            <w:r w:rsidRPr="00EF7E20">
              <w:rPr>
                <w:rStyle w:val="Strong"/>
                <w:color w:val="003399"/>
                <w:lang w:val="en-US"/>
              </w:rPr>
              <w:t>13-14 September</w:t>
            </w:r>
            <w:r w:rsidRPr="00010311">
              <w:rPr>
                <w:rStyle w:val="Strong"/>
                <w:b w:val="0"/>
                <w:color w:val="003399"/>
                <w:lang w:val="en-US"/>
              </w:rPr>
              <w:t xml:space="preserve"> 2022, Leuven. Belgian-Dutch Network ESM Research expert meeting</w:t>
            </w:r>
          </w:p>
          <w:p w14:paraId="393BA9A6" w14:textId="477E20C5" w:rsidR="00B1528B" w:rsidRPr="00010311" w:rsidRDefault="00B1528B" w:rsidP="00010311">
            <w:pPr>
              <w:spacing w:after="0" w:line="240" w:lineRule="auto"/>
              <w:ind w:left="432"/>
              <w:rPr>
                <w:bCs/>
                <w:color w:val="336699"/>
                <w:lang w:val="en-US"/>
              </w:rPr>
            </w:pPr>
            <w:r w:rsidRPr="00010311">
              <w:rPr>
                <w:rFonts w:cs="Helvetica"/>
                <w:color w:val="003399"/>
                <w:lang w:val="en-US"/>
              </w:rPr>
              <w:t xml:space="preserve">For more information about the </w:t>
            </w:r>
            <w:r w:rsidRPr="00010311">
              <w:rPr>
                <w:rFonts w:cs="Helvetica"/>
                <w:color w:val="538135" w:themeColor="accent6" w:themeShade="BF"/>
                <w:lang w:val="en-US"/>
              </w:rPr>
              <w:t xml:space="preserve">Belgian-Dutch Network for </w:t>
            </w:r>
            <w:r w:rsidRPr="00010311">
              <w:rPr>
                <w:rFonts w:cs="Helvetica"/>
                <w:color w:val="FF6600"/>
                <w:lang w:val="en-US"/>
                <w14:textFill>
                  <w14:solidFill>
                    <w14:srgbClr w14:val="FF6600">
                      <w14:lumMod w14:val="75000"/>
                    </w14:srgbClr>
                  </w14:solidFill>
                </w14:textFill>
              </w:rPr>
              <w:t>ESM Research in Mental Health</w:t>
            </w:r>
            <w:r w:rsidRPr="00010311">
              <w:rPr>
                <w:rFonts w:cs="Helvetica"/>
                <w:color w:val="ED7D31" w:themeColor="accent2"/>
                <w:lang w:val="en-US"/>
              </w:rPr>
              <w:t xml:space="preserve"> </w:t>
            </w:r>
            <w:hyperlink r:id="rId32" w:history="1">
              <w:r w:rsidRPr="00010311">
                <w:rPr>
                  <w:rStyle w:val="Hyperlink"/>
                  <w:rFonts w:cs="Helvetica"/>
                  <w:color w:val="003399"/>
                  <w:lang w:val="en-US"/>
                </w:rPr>
                <w:t>click here</w:t>
              </w:r>
            </w:hyperlink>
            <w:r w:rsidRPr="00010311">
              <w:rPr>
                <w:rFonts w:cs="Helvetica"/>
                <w:color w:val="003399"/>
                <w:lang w:val="en-US"/>
              </w:rPr>
              <w:t>.</w:t>
            </w:r>
          </w:p>
          <w:p w14:paraId="3C7AD2D7" w14:textId="20D6AE61" w:rsidR="00B75F72" w:rsidRPr="00010311" w:rsidRDefault="005F1629" w:rsidP="00010311">
            <w:pPr>
              <w:spacing w:after="0" w:line="240" w:lineRule="auto"/>
              <w:ind w:left="432"/>
              <w:rPr>
                <w:rStyle w:val="Strong"/>
                <w:b w:val="0"/>
                <w:color w:val="336699"/>
              </w:rPr>
            </w:pPr>
            <w:r w:rsidRPr="00EF7E20">
              <w:rPr>
                <w:rStyle w:val="Strong"/>
                <w:color w:val="003399"/>
              </w:rPr>
              <w:t>6</w:t>
            </w:r>
            <w:r w:rsidR="00BF11D1" w:rsidRPr="00EF7E20">
              <w:rPr>
                <w:rStyle w:val="Strong"/>
                <w:color w:val="003399"/>
              </w:rPr>
              <w:t xml:space="preserve"> October </w:t>
            </w:r>
            <w:r w:rsidR="00BF11D1" w:rsidRPr="00010311">
              <w:rPr>
                <w:rStyle w:val="Strong"/>
                <w:b w:val="0"/>
                <w:color w:val="003399"/>
              </w:rPr>
              <w:t>2022, Afscheid</w:t>
            </w:r>
            <w:r w:rsidRPr="00010311">
              <w:rPr>
                <w:rStyle w:val="Strong"/>
                <w:b w:val="0"/>
                <w:color w:val="003399"/>
              </w:rPr>
              <w:t>s</w:t>
            </w:r>
            <w:r w:rsidR="004634B3" w:rsidRPr="00010311">
              <w:rPr>
                <w:rStyle w:val="Strong"/>
                <w:b w:val="0"/>
                <w:color w:val="003399"/>
              </w:rPr>
              <w:t xml:space="preserve">symposium Ybe Meesters, </w:t>
            </w:r>
            <w:r w:rsidR="00A93922" w:rsidRPr="00010311">
              <w:rPr>
                <w:rStyle w:val="Strong"/>
                <w:b w:val="0"/>
                <w:color w:val="003399"/>
              </w:rPr>
              <w:t xml:space="preserve">Titel: </w:t>
            </w:r>
            <w:r w:rsidR="004634B3" w:rsidRPr="00010311">
              <w:rPr>
                <w:rStyle w:val="Strong"/>
                <w:b w:val="0"/>
                <w:color w:val="003399"/>
              </w:rPr>
              <w:t>Chronobiologie in de psychiatrie</w:t>
            </w:r>
            <w:r w:rsidRPr="00010311">
              <w:rPr>
                <w:rStyle w:val="Strong"/>
                <w:b w:val="0"/>
                <w:color w:val="003399"/>
              </w:rPr>
              <w:t>: heden, verleden en toekomst</w:t>
            </w:r>
            <w:r w:rsidRPr="00010311">
              <w:rPr>
                <w:rStyle w:val="Strong"/>
                <w:b w:val="0"/>
                <w:color w:val="336699"/>
              </w:rPr>
              <w:t>.</w:t>
            </w:r>
          </w:p>
          <w:p w14:paraId="31986BCB" w14:textId="3A269013" w:rsidR="004634B3" w:rsidRPr="00005951" w:rsidRDefault="00B75F72" w:rsidP="003A0F08">
            <w:pPr>
              <w:spacing w:after="0" w:line="240" w:lineRule="auto"/>
              <w:rPr>
                <w:bCs/>
                <w:color w:val="336699"/>
              </w:rPr>
            </w:pPr>
            <w:r w:rsidRPr="00005951">
              <w:rPr>
                <w:rStyle w:val="Strong"/>
                <w:b w:val="0"/>
                <w:color w:val="336699"/>
              </w:rPr>
              <w:t xml:space="preserve">  </w:t>
            </w:r>
            <w:r w:rsidR="005F1629" w:rsidRPr="00005951">
              <w:rPr>
                <w:rStyle w:val="Strong"/>
                <w:b w:val="0"/>
                <w:color w:val="336699"/>
              </w:rPr>
              <w:t xml:space="preserve"> </w:t>
            </w:r>
          </w:p>
          <w:p w14:paraId="4DC6970C" w14:textId="5613F358" w:rsidR="005B41AB" w:rsidRPr="007563A6" w:rsidRDefault="005B41AB" w:rsidP="005B41AB">
            <w:pPr>
              <w:spacing w:after="0" w:line="240" w:lineRule="auto"/>
              <w:rPr>
                <w:rStyle w:val="Strong"/>
                <w:color w:val="003399"/>
                <w:lang w:val="en-US"/>
              </w:rPr>
            </w:pPr>
            <w:r w:rsidRPr="007563A6">
              <w:rPr>
                <w:rStyle w:val="Strong"/>
                <w:color w:val="003399"/>
                <w:lang w:val="en-US"/>
              </w:rPr>
              <w:t>Please let us know which conferences you have planned to att</w:t>
            </w:r>
            <w:r w:rsidR="00EC48DC" w:rsidRPr="007563A6">
              <w:rPr>
                <w:rStyle w:val="Strong"/>
                <w:color w:val="003399"/>
                <w:lang w:val="en-US"/>
              </w:rPr>
              <w:t>end so we can update each other!</w:t>
            </w:r>
          </w:p>
          <w:p w14:paraId="10952D64" w14:textId="685ACA5C" w:rsidR="005B41AB" w:rsidRPr="00F94E96" w:rsidRDefault="005B41AB" w:rsidP="005B41AB">
            <w:pPr>
              <w:spacing w:after="0" w:line="240" w:lineRule="auto"/>
              <w:rPr>
                <w:b/>
                <w:bCs/>
                <w:color w:val="FF7D00"/>
                <w:lang w:val="en-US"/>
              </w:rPr>
            </w:pPr>
          </w:p>
        </w:tc>
      </w:tr>
      <w:tr w:rsidR="005B41AB" w:rsidRPr="00C3238C" w14:paraId="6603712B" w14:textId="77777777" w:rsidTr="005D4A92">
        <w:trPr>
          <w:jc w:val="center"/>
        </w:trPr>
        <w:tc>
          <w:tcPr>
            <w:tcW w:w="11666"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Mar>
              <w:top w:w="0" w:type="dxa"/>
              <w:left w:w="108" w:type="dxa"/>
              <w:bottom w:w="0" w:type="dxa"/>
              <w:right w:w="108" w:type="dxa"/>
            </w:tcMar>
          </w:tcPr>
          <w:p w14:paraId="134CC4E6" w14:textId="0C935E6F" w:rsidR="005B41AB" w:rsidRDefault="00E94017" w:rsidP="005B41AB">
            <w:pPr>
              <w:spacing w:after="0" w:line="240" w:lineRule="auto"/>
              <w:rPr>
                <w:rStyle w:val="Strong"/>
                <w:color w:val="FF0000"/>
                <w:lang w:val="en-US"/>
              </w:rPr>
            </w:pPr>
            <w:r>
              <w:rPr>
                <w:rStyle w:val="Strong"/>
                <w:color w:val="FF0000"/>
                <w:lang w:val="en-US"/>
              </w:rPr>
              <w:t>Recent publication</w:t>
            </w:r>
            <w:r w:rsidR="00AD3DF1">
              <w:rPr>
                <w:rStyle w:val="Strong"/>
                <w:color w:val="FF0000"/>
                <w:lang w:val="en-US"/>
              </w:rPr>
              <w:t>s</w:t>
            </w:r>
            <w:r w:rsidR="005B41AB" w:rsidRPr="00744CC2">
              <w:rPr>
                <w:rStyle w:val="Strong"/>
                <w:color w:val="FF0000"/>
                <w:lang w:val="en-US"/>
              </w:rPr>
              <w:t xml:space="preserve"> in the spotlight</w:t>
            </w:r>
          </w:p>
          <w:p w14:paraId="24FFCA17" w14:textId="53CF3472" w:rsidR="00B1528B" w:rsidRPr="007563A6" w:rsidRDefault="00B1528B" w:rsidP="00B1528B">
            <w:pPr>
              <w:pStyle w:val="NormalWeb"/>
              <w:rPr>
                <w:rFonts w:asciiTheme="minorHAnsi" w:hAnsiTheme="minorHAnsi"/>
                <w:i/>
                <w:color w:val="003399"/>
                <w:sz w:val="22"/>
                <w:szCs w:val="22"/>
                <w:lang w:val="en-US"/>
              </w:rPr>
            </w:pPr>
            <w:r w:rsidRPr="007563A6">
              <w:rPr>
                <w:rFonts w:asciiTheme="minorHAnsi" w:hAnsiTheme="minorHAnsi"/>
                <w:i/>
                <w:color w:val="003399"/>
                <w:sz w:val="22"/>
                <w:szCs w:val="22"/>
                <w:lang w:val="en-US"/>
              </w:rPr>
              <w:t>T</w:t>
            </w:r>
            <w:r w:rsidRPr="007563A6">
              <w:rPr>
                <w:rFonts w:asciiTheme="minorHAnsi" w:hAnsiTheme="minorHAnsi" w:cs="Segoe UI"/>
                <w:i/>
                <w:color w:val="003399"/>
                <w:sz w:val="22"/>
                <w:szCs w:val="22"/>
                <w:lang w:val="en-US"/>
              </w:rPr>
              <w:t>ieks A, </w:t>
            </w:r>
            <w:r w:rsidRPr="007563A6">
              <w:rPr>
                <w:rFonts w:asciiTheme="minorHAnsi" w:hAnsiTheme="minorHAnsi" w:cs="Segoe UI"/>
                <w:bCs/>
                <w:i/>
                <w:color w:val="003399"/>
                <w:sz w:val="22"/>
                <w:szCs w:val="22"/>
                <w:lang w:val="en-US"/>
              </w:rPr>
              <w:t>Oude Voshaar RC</w:t>
            </w:r>
            <w:r w:rsidRPr="007563A6">
              <w:rPr>
                <w:rFonts w:asciiTheme="minorHAnsi" w:hAnsiTheme="minorHAnsi" w:cs="Segoe UI"/>
                <w:i/>
                <w:color w:val="003399"/>
                <w:sz w:val="22"/>
                <w:szCs w:val="22"/>
                <w:lang w:val="en-US"/>
              </w:rPr>
              <w:t>, </w:t>
            </w:r>
            <w:r w:rsidR="0013005A" w:rsidRPr="007563A6">
              <w:rPr>
                <w:rFonts w:asciiTheme="minorHAnsi" w:hAnsiTheme="minorHAnsi" w:cs="Segoe UI"/>
                <w:bCs/>
                <w:i/>
                <w:color w:val="003399"/>
                <w:sz w:val="22"/>
                <w:szCs w:val="22"/>
                <w:lang w:val="en-US"/>
              </w:rPr>
              <w:t>Zuidersma M.</w:t>
            </w:r>
          </w:p>
          <w:p w14:paraId="03F8879C" w14:textId="77777777" w:rsidR="00B1528B" w:rsidRPr="007563A6" w:rsidRDefault="006423B1" w:rsidP="00B1528B">
            <w:pPr>
              <w:pStyle w:val="NormalWeb"/>
              <w:rPr>
                <w:rFonts w:asciiTheme="minorHAnsi" w:hAnsiTheme="minorHAnsi"/>
                <w:color w:val="003399"/>
                <w:sz w:val="22"/>
                <w:szCs w:val="22"/>
                <w:lang w:val="en-US"/>
              </w:rPr>
            </w:pPr>
            <w:hyperlink r:id="rId33" w:history="1">
              <w:r w:rsidR="00B1528B" w:rsidRPr="007563A6">
                <w:rPr>
                  <w:rStyle w:val="Hyperlink"/>
                  <w:rFonts w:asciiTheme="minorHAnsi" w:hAnsiTheme="minorHAnsi" w:cs="Segoe UI"/>
                  <w:color w:val="003399"/>
                  <w:sz w:val="22"/>
                  <w:szCs w:val="22"/>
                  <w:lang w:val="en-US"/>
                </w:rPr>
                <w:t>Daily associations between affect and cognitive performance in older adults with depression and cognitive impairment: a </w:t>
              </w:r>
              <w:r w:rsidR="00B1528B" w:rsidRPr="007563A6">
                <w:rPr>
                  <w:rStyle w:val="Hyperlink"/>
                  <w:rFonts w:asciiTheme="minorHAnsi" w:hAnsiTheme="minorHAnsi" w:cs="Segoe UI"/>
                  <w:bCs/>
                  <w:color w:val="003399"/>
                  <w:sz w:val="22"/>
                  <w:szCs w:val="22"/>
                  <w:lang w:val="en-US"/>
                </w:rPr>
                <w:t>series</w:t>
              </w:r>
              <w:r w:rsidR="00B1528B" w:rsidRPr="007563A6">
                <w:rPr>
                  <w:rStyle w:val="Hyperlink"/>
                  <w:rFonts w:asciiTheme="minorHAnsi" w:hAnsiTheme="minorHAnsi" w:cs="Segoe UI"/>
                  <w:color w:val="003399"/>
                  <w:sz w:val="22"/>
                  <w:szCs w:val="22"/>
                  <w:lang w:val="en-US"/>
                </w:rPr>
                <w:t> of seven </w:t>
              </w:r>
              <w:r w:rsidR="00B1528B" w:rsidRPr="007563A6">
                <w:rPr>
                  <w:rStyle w:val="Hyperlink"/>
                  <w:rFonts w:asciiTheme="minorHAnsi" w:hAnsiTheme="minorHAnsi" w:cs="Segoe UI"/>
                  <w:bCs/>
                  <w:color w:val="003399"/>
                  <w:sz w:val="22"/>
                  <w:szCs w:val="22"/>
                  <w:lang w:val="en-US"/>
                </w:rPr>
                <w:t>single</w:t>
              </w:r>
              <w:r w:rsidR="00B1528B" w:rsidRPr="007563A6">
                <w:rPr>
                  <w:rStyle w:val="Hyperlink"/>
                  <w:rFonts w:asciiTheme="minorHAnsi" w:hAnsiTheme="minorHAnsi" w:cs="Segoe UI"/>
                  <w:color w:val="003399"/>
                  <w:sz w:val="22"/>
                  <w:szCs w:val="22"/>
                  <w:lang w:val="en-US"/>
                </w:rPr>
                <w:t>-</w:t>
              </w:r>
              <w:r w:rsidR="00B1528B" w:rsidRPr="007563A6">
                <w:rPr>
                  <w:rStyle w:val="Hyperlink"/>
                  <w:rFonts w:asciiTheme="minorHAnsi" w:hAnsiTheme="minorHAnsi" w:cs="Segoe UI"/>
                  <w:bCs/>
                  <w:color w:val="003399"/>
                  <w:sz w:val="22"/>
                  <w:szCs w:val="22"/>
                  <w:lang w:val="en-US"/>
                </w:rPr>
                <w:t>subject</w:t>
              </w:r>
              <w:r w:rsidR="00B1528B" w:rsidRPr="007563A6">
                <w:rPr>
                  <w:rStyle w:val="Hyperlink"/>
                  <w:rFonts w:asciiTheme="minorHAnsi" w:hAnsiTheme="minorHAnsi" w:cs="Segoe UI"/>
                  <w:color w:val="003399"/>
                  <w:sz w:val="22"/>
                  <w:szCs w:val="22"/>
                  <w:lang w:val="en-US"/>
                </w:rPr>
                <w:t> studies in the Netherlands.</w:t>
              </w:r>
            </w:hyperlink>
          </w:p>
          <w:p w14:paraId="70772870" w14:textId="77777777" w:rsidR="00B1528B" w:rsidRPr="007563A6" w:rsidRDefault="00B1528B" w:rsidP="00B1528B">
            <w:pPr>
              <w:pStyle w:val="NormalWeb"/>
              <w:rPr>
                <w:rFonts w:asciiTheme="minorHAnsi" w:hAnsiTheme="minorHAnsi"/>
                <w:color w:val="003399"/>
                <w:sz w:val="22"/>
                <w:szCs w:val="22"/>
                <w:lang w:val="en-US"/>
              </w:rPr>
            </w:pPr>
            <w:r w:rsidRPr="007563A6">
              <w:rPr>
                <w:rFonts w:asciiTheme="minorHAnsi" w:hAnsiTheme="minorHAnsi" w:cs="Segoe UI"/>
                <w:color w:val="003399"/>
                <w:sz w:val="22"/>
                <w:szCs w:val="22"/>
                <w:lang w:val="en-US"/>
              </w:rPr>
              <w:t>BMC Geriatr. 2022 Feb 17;22(1):133. doi: 10.1186/s12877-022-02797-y.</w:t>
            </w:r>
          </w:p>
          <w:p w14:paraId="510E19C7" w14:textId="77777777" w:rsidR="00B1528B" w:rsidRPr="007563A6" w:rsidRDefault="00B1528B" w:rsidP="005B41AB">
            <w:pPr>
              <w:spacing w:after="0" w:line="240" w:lineRule="auto"/>
              <w:rPr>
                <w:rStyle w:val="Strong"/>
                <w:color w:val="003399"/>
                <w:lang w:val="en-US"/>
              </w:rPr>
            </w:pPr>
          </w:p>
          <w:p w14:paraId="66104DC4" w14:textId="6216BBE6" w:rsidR="00B1528B" w:rsidRPr="007563A6" w:rsidRDefault="00B1528B" w:rsidP="00B1528B">
            <w:pPr>
              <w:spacing w:after="0" w:line="240" w:lineRule="auto"/>
              <w:rPr>
                <w:i/>
                <w:color w:val="003399"/>
                <w:lang w:val="en-US"/>
              </w:rPr>
            </w:pPr>
            <w:r w:rsidRPr="007563A6">
              <w:rPr>
                <w:b/>
                <w:color w:val="003399"/>
                <w:lang w:val="en-US"/>
              </w:rPr>
              <w:t xml:space="preserve">Summary, </w:t>
            </w:r>
            <w:r w:rsidRPr="007563A6">
              <w:rPr>
                <w:color w:val="003399"/>
                <w:lang w:val="en-US"/>
              </w:rPr>
              <w:t xml:space="preserve">by </w:t>
            </w:r>
            <w:r w:rsidRPr="007563A6">
              <w:rPr>
                <w:i/>
                <w:color w:val="003399"/>
                <w:lang w:val="en-US"/>
              </w:rPr>
              <w:t>Alieke Tieks</w:t>
            </w:r>
          </w:p>
          <w:p w14:paraId="1D33614A" w14:textId="0C9A8D43" w:rsidR="00B1528B" w:rsidRDefault="00B1528B" w:rsidP="00983FFA">
            <w:pPr>
              <w:spacing w:after="0" w:line="240" w:lineRule="auto"/>
              <w:ind w:left="432"/>
              <w:rPr>
                <w:rStyle w:val="Hyperlink"/>
                <w:color w:val="336699"/>
                <w:lang w:val="en-US"/>
              </w:rPr>
            </w:pPr>
            <w:r w:rsidRPr="007563A6">
              <w:rPr>
                <w:color w:val="003399"/>
                <w:lang w:val="en-US"/>
              </w:rPr>
              <w:t>Comorbidity between depression and cognitive impairment is high in older adults. This increases the disease burden disproportionally, but also leads to uncertainty in diagnosis and treatment decisions. Therefore, insight into the interrelation between emotion and cognitive performance within individual patients in the context of their daily lives may be helpful. In this single-subject study seven older adults with depression and cognitive impairment filled in an electronic diary for 63 consecutive days including a questionnaire evaluating how they felt (affect) and a cognitive test. We found that the associations between affect and cognitive performance differed per person in direction, strength and sign. These results highlight the heterogeneity in the daily associations between affect and cognitive performance and stress the relevance of single-subject studies. Implementing single-subject studies in clinical practice may provide an important first step towards more personalized psychiatric care. The full article can be accessed through this link: </w:t>
            </w:r>
            <w:hyperlink r:id="rId34" w:history="1">
              <w:r w:rsidRPr="007563A6">
                <w:rPr>
                  <w:rStyle w:val="Hyperlink"/>
                  <w:color w:val="003399"/>
                  <w:lang w:val="en-US"/>
                </w:rPr>
                <w:t>https://rdcu.be/cHfoU</w:t>
              </w:r>
            </w:hyperlink>
          </w:p>
          <w:p w14:paraId="2029FB04" w14:textId="058F7A5C" w:rsidR="00AD3DF1" w:rsidRDefault="00AD3DF1" w:rsidP="00B1528B">
            <w:pPr>
              <w:spacing w:after="0" w:line="240" w:lineRule="auto"/>
              <w:ind w:left="432"/>
              <w:rPr>
                <w:rStyle w:val="Hyperlink"/>
                <w:color w:val="336699"/>
                <w:lang w:val="en-US"/>
              </w:rPr>
            </w:pPr>
          </w:p>
          <w:p w14:paraId="57648385" w14:textId="5C6C7317" w:rsidR="00823DFA" w:rsidRPr="007563A6" w:rsidRDefault="00823DFA" w:rsidP="00823DFA">
            <w:pPr>
              <w:pStyle w:val="NormalWeb"/>
              <w:rPr>
                <w:rFonts w:asciiTheme="minorHAnsi" w:hAnsiTheme="minorHAnsi"/>
                <w:i/>
                <w:color w:val="003399"/>
                <w:sz w:val="22"/>
                <w:szCs w:val="22"/>
              </w:rPr>
            </w:pPr>
            <w:r w:rsidRPr="007563A6">
              <w:rPr>
                <w:rFonts w:asciiTheme="minorHAnsi" w:hAnsiTheme="minorHAnsi" w:cs="Segoe UI"/>
                <w:i/>
                <w:color w:val="003399"/>
                <w:sz w:val="22"/>
                <w:szCs w:val="22"/>
              </w:rPr>
              <w:t>van der Tuin S, Balafas SE, </w:t>
            </w:r>
            <w:r w:rsidRPr="007563A6">
              <w:rPr>
                <w:rFonts w:asciiTheme="minorHAnsi" w:hAnsiTheme="minorHAnsi" w:cs="Segoe UI"/>
                <w:bCs/>
                <w:i/>
                <w:color w:val="003399"/>
                <w:sz w:val="22"/>
                <w:szCs w:val="22"/>
              </w:rPr>
              <w:t>Oldehinkel AJ</w:t>
            </w:r>
            <w:r w:rsidRPr="007563A6">
              <w:rPr>
                <w:rFonts w:asciiTheme="minorHAnsi" w:hAnsiTheme="minorHAnsi" w:cs="Segoe UI"/>
                <w:i/>
                <w:color w:val="003399"/>
                <w:sz w:val="22"/>
                <w:szCs w:val="22"/>
              </w:rPr>
              <w:t>, Wit EC, </w:t>
            </w:r>
            <w:r w:rsidRPr="007563A6">
              <w:rPr>
                <w:rFonts w:asciiTheme="minorHAnsi" w:hAnsiTheme="minorHAnsi" w:cs="Segoe UI"/>
                <w:bCs/>
                <w:i/>
                <w:color w:val="003399"/>
                <w:sz w:val="22"/>
                <w:szCs w:val="22"/>
              </w:rPr>
              <w:t>Booij SH</w:t>
            </w:r>
            <w:r w:rsidRPr="007563A6">
              <w:rPr>
                <w:rFonts w:asciiTheme="minorHAnsi" w:hAnsiTheme="minorHAnsi" w:cs="Segoe UI"/>
                <w:i/>
                <w:color w:val="003399"/>
                <w:sz w:val="22"/>
                <w:szCs w:val="22"/>
              </w:rPr>
              <w:t>, </w:t>
            </w:r>
            <w:r w:rsidRPr="007563A6">
              <w:rPr>
                <w:rFonts w:asciiTheme="minorHAnsi" w:hAnsiTheme="minorHAnsi" w:cs="Segoe UI"/>
                <w:bCs/>
                <w:i/>
                <w:color w:val="003399"/>
                <w:sz w:val="22"/>
                <w:szCs w:val="22"/>
              </w:rPr>
              <w:t>Wigman JTW.</w:t>
            </w:r>
          </w:p>
          <w:p w14:paraId="461664DA" w14:textId="77777777" w:rsidR="00823DFA" w:rsidRPr="007563A6" w:rsidRDefault="006423B1" w:rsidP="00823DFA">
            <w:pPr>
              <w:pStyle w:val="NormalWeb"/>
              <w:rPr>
                <w:rFonts w:asciiTheme="minorHAnsi" w:hAnsiTheme="minorHAnsi" w:cs="Segoe UI"/>
                <w:color w:val="003399"/>
                <w:sz w:val="22"/>
                <w:szCs w:val="22"/>
                <w:lang w:val="en-US"/>
              </w:rPr>
            </w:pPr>
            <w:hyperlink r:id="rId35" w:history="1">
              <w:r w:rsidR="00823DFA" w:rsidRPr="007563A6">
                <w:rPr>
                  <w:rStyle w:val="Hyperlink"/>
                  <w:rFonts w:asciiTheme="minorHAnsi" w:hAnsiTheme="minorHAnsi" w:cs="Segoe UI"/>
                  <w:color w:val="003399"/>
                  <w:sz w:val="22"/>
                  <w:szCs w:val="22"/>
                  <w:lang w:val="en-US"/>
                </w:rPr>
                <w:t>Dynamic symptom networks across different at-risk stages for psychosis: An individual and transdiagnostic perspective.</w:t>
              </w:r>
            </w:hyperlink>
          </w:p>
          <w:p w14:paraId="6427C95F" w14:textId="4788160B" w:rsidR="00823DFA" w:rsidRPr="007563A6" w:rsidRDefault="00823DFA" w:rsidP="00823DFA">
            <w:pPr>
              <w:pStyle w:val="NormalWeb"/>
              <w:rPr>
                <w:rFonts w:asciiTheme="minorHAnsi" w:hAnsiTheme="minorHAnsi" w:cs="Segoe UI"/>
                <w:bCs/>
                <w:color w:val="003399"/>
                <w:sz w:val="22"/>
                <w:szCs w:val="22"/>
              </w:rPr>
            </w:pPr>
            <w:r w:rsidRPr="007563A6">
              <w:rPr>
                <w:rFonts w:asciiTheme="minorHAnsi" w:hAnsiTheme="minorHAnsi" w:cs="Segoe UI"/>
                <w:bCs/>
                <w:color w:val="003399"/>
                <w:sz w:val="22"/>
                <w:szCs w:val="22"/>
              </w:rPr>
              <w:t>Schizophr Res. 2022 Jan;239:95-102. doi: 10.1016/j.schres.2021.11.018.</w:t>
            </w:r>
          </w:p>
          <w:p w14:paraId="4AC271EC" w14:textId="209940FB" w:rsidR="00823DFA" w:rsidRPr="007563A6" w:rsidRDefault="00823DFA" w:rsidP="00823DFA">
            <w:pPr>
              <w:pStyle w:val="NormalWeb"/>
              <w:rPr>
                <w:rFonts w:asciiTheme="minorHAnsi" w:hAnsiTheme="minorHAnsi" w:cs="Segoe UI"/>
                <w:bCs/>
                <w:color w:val="003399"/>
                <w:sz w:val="22"/>
                <w:szCs w:val="22"/>
              </w:rPr>
            </w:pPr>
          </w:p>
          <w:p w14:paraId="019860BE" w14:textId="1AB37D56" w:rsidR="00823DFA" w:rsidRPr="007563A6" w:rsidRDefault="00823DFA" w:rsidP="00823DFA">
            <w:pPr>
              <w:spacing w:after="0" w:line="240" w:lineRule="auto"/>
              <w:rPr>
                <w:i/>
                <w:color w:val="003399"/>
                <w:lang w:val="en-US"/>
              </w:rPr>
            </w:pPr>
            <w:r w:rsidRPr="007563A6">
              <w:rPr>
                <w:b/>
                <w:color w:val="003399"/>
                <w:lang w:val="en-US"/>
              </w:rPr>
              <w:t xml:space="preserve">Summary, </w:t>
            </w:r>
            <w:r w:rsidRPr="007563A6">
              <w:rPr>
                <w:color w:val="003399"/>
                <w:lang w:val="en-US"/>
              </w:rPr>
              <w:t xml:space="preserve">by </w:t>
            </w:r>
            <w:r w:rsidRPr="007563A6">
              <w:rPr>
                <w:i/>
                <w:color w:val="003399"/>
                <w:lang w:val="en-US"/>
              </w:rPr>
              <w:t>Sara van der Tuin</w:t>
            </w:r>
          </w:p>
          <w:p w14:paraId="02AA9A8C" w14:textId="2AB47B18" w:rsidR="00AD3DF1" w:rsidRPr="007563A6" w:rsidRDefault="00AD3DF1" w:rsidP="00983FFA">
            <w:pPr>
              <w:pStyle w:val="NormalWeb"/>
              <w:ind w:left="432"/>
              <w:rPr>
                <w:rFonts w:asciiTheme="minorHAnsi" w:hAnsiTheme="minorHAnsi" w:cs="Segoe UI"/>
                <w:color w:val="003399"/>
                <w:sz w:val="22"/>
                <w:szCs w:val="22"/>
                <w:lang w:val="en-US"/>
              </w:rPr>
            </w:pPr>
            <w:r w:rsidRPr="007563A6">
              <w:rPr>
                <w:rFonts w:asciiTheme="minorHAnsi" w:hAnsiTheme="minorHAnsi" w:cs="Segoe UI"/>
                <w:color w:val="003399"/>
                <w:sz w:val="22"/>
                <w:szCs w:val="22"/>
                <w:lang w:val="en-US"/>
              </w:rPr>
              <w:t>The clinical staging model distinguishes different stages of mental illness. Early stages, are suggested to be more mild, diffuse and volatile in terms of expression of psychopathology than later stages. This study aimed to compare individual transdiagnostic symptom networks based on intensive longitudinal data between individuals in different early clinical stages for psychosis. It was hypothesized that with increasing clinical stage (i) density of symptom networks would increase and (ii) psychotic experiences would be more central in the symptom networks. Data came from a 90-day diary study, resulting in 8640 observations within N = 96 individuals, divided over four subgroups representing different early clinical stages (n</w:t>
            </w:r>
            <w:r w:rsidRPr="007563A6">
              <w:rPr>
                <w:rFonts w:asciiTheme="minorHAnsi" w:hAnsiTheme="minorHAnsi"/>
                <w:color w:val="003399"/>
                <w:sz w:val="22"/>
                <w:szCs w:val="22"/>
                <w:lang w:val="en-US"/>
              </w:rPr>
              <w:t>1</w:t>
            </w:r>
            <w:r w:rsidRPr="007563A6">
              <w:rPr>
                <w:rFonts w:asciiTheme="minorHAnsi" w:hAnsiTheme="minorHAnsi" w:cs="Segoe UI"/>
                <w:color w:val="003399"/>
                <w:sz w:val="22"/>
                <w:szCs w:val="22"/>
                <w:lang w:val="en-US"/>
              </w:rPr>
              <w:t> = 25, n</w:t>
            </w:r>
            <w:r w:rsidRPr="007563A6">
              <w:rPr>
                <w:rFonts w:asciiTheme="minorHAnsi" w:hAnsiTheme="minorHAnsi"/>
                <w:color w:val="003399"/>
                <w:sz w:val="22"/>
                <w:szCs w:val="22"/>
                <w:lang w:val="en-US"/>
              </w:rPr>
              <w:t>2</w:t>
            </w:r>
            <w:r w:rsidRPr="007563A6">
              <w:rPr>
                <w:rFonts w:asciiTheme="minorHAnsi" w:hAnsiTheme="minorHAnsi" w:cs="Segoe UI"/>
                <w:color w:val="003399"/>
                <w:sz w:val="22"/>
                <w:szCs w:val="22"/>
                <w:lang w:val="en-US"/>
              </w:rPr>
              <w:t> = 27, n</w:t>
            </w:r>
            <w:r w:rsidRPr="007563A6">
              <w:rPr>
                <w:rFonts w:asciiTheme="minorHAnsi" w:hAnsiTheme="minorHAnsi"/>
                <w:color w:val="003399"/>
                <w:sz w:val="22"/>
                <w:szCs w:val="22"/>
                <w:lang w:val="en-US"/>
              </w:rPr>
              <w:t>3</w:t>
            </w:r>
            <w:r w:rsidRPr="007563A6">
              <w:rPr>
                <w:rFonts w:asciiTheme="minorHAnsi" w:hAnsiTheme="minorHAnsi" w:cs="Segoe UI"/>
                <w:color w:val="003399"/>
                <w:sz w:val="22"/>
                <w:szCs w:val="22"/>
                <w:lang w:val="en-US"/>
              </w:rPr>
              <w:t> = 24, n</w:t>
            </w:r>
            <w:r w:rsidRPr="007563A6">
              <w:rPr>
                <w:rFonts w:asciiTheme="minorHAnsi" w:hAnsiTheme="minorHAnsi"/>
                <w:color w:val="003399"/>
                <w:sz w:val="22"/>
                <w:szCs w:val="22"/>
                <w:lang w:val="en-US"/>
              </w:rPr>
              <w:t>4</w:t>
            </w:r>
            <w:r w:rsidRPr="007563A6">
              <w:rPr>
                <w:rFonts w:asciiTheme="minorHAnsi" w:hAnsiTheme="minorHAnsi" w:cs="Segoe UI"/>
                <w:color w:val="003399"/>
                <w:sz w:val="22"/>
                <w:szCs w:val="22"/>
                <w:lang w:val="en-US"/>
              </w:rPr>
              <w:t> = 20). Sparse Time Series Chain Graphical Models were used to create individual contemporaneous and temporal symptom networks based on 10 items concerning symptoms of depression, anxiety, psychosis, non-specific and vulnerability domains. Network density and symptom centrality (strength) were calculated individually and compared between and within the four subgroups. Level of psychopathology increased with clinical stage. The symptom networks showed large between-individual variation, but neither network density not psychotic symptom strength differed between the subgroups in the contemporaneous (p</w:t>
            </w:r>
            <w:r w:rsidRPr="007563A6">
              <w:rPr>
                <w:rFonts w:asciiTheme="minorHAnsi" w:hAnsiTheme="minorHAnsi"/>
                <w:color w:val="003399"/>
                <w:sz w:val="22"/>
                <w:szCs w:val="22"/>
                <w:lang w:val="en-US"/>
              </w:rPr>
              <w:t>density</w:t>
            </w:r>
            <w:r w:rsidRPr="007563A6">
              <w:rPr>
                <w:rFonts w:asciiTheme="minorHAnsi" w:hAnsiTheme="minorHAnsi" w:cs="Segoe UI"/>
                <w:color w:val="003399"/>
                <w:sz w:val="22"/>
                <w:szCs w:val="22"/>
                <w:lang w:val="en-US"/>
              </w:rPr>
              <w:t> = 0.59, p</w:t>
            </w:r>
            <w:r w:rsidRPr="007563A6">
              <w:rPr>
                <w:rFonts w:asciiTheme="minorHAnsi" w:hAnsiTheme="minorHAnsi"/>
                <w:color w:val="003399"/>
                <w:sz w:val="22"/>
                <w:szCs w:val="22"/>
                <w:lang w:val="en-US"/>
              </w:rPr>
              <w:t>strength</w:t>
            </w:r>
            <w:r w:rsidRPr="007563A6">
              <w:rPr>
                <w:rFonts w:asciiTheme="minorHAnsi" w:hAnsiTheme="minorHAnsi" w:cs="Segoe UI"/>
                <w:color w:val="003399"/>
                <w:sz w:val="22"/>
                <w:szCs w:val="22"/>
                <w:lang w:val="en-US"/>
              </w:rPr>
              <w:t> &gt; 0.51) and temporal (p</w:t>
            </w:r>
            <w:r w:rsidRPr="007563A6">
              <w:rPr>
                <w:rFonts w:asciiTheme="minorHAnsi" w:hAnsiTheme="minorHAnsi"/>
                <w:color w:val="003399"/>
                <w:sz w:val="22"/>
                <w:szCs w:val="22"/>
                <w:lang w:val="en-US"/>
              </w:rPr>
              <w:t>density</w:t>
            </w:r>
            <w:r w:rsidRPr="007563A6">
              <w:rPr>
                <w:rFonts w:asciiTheme="minorHAnsi" w:hAnsiTheme="minorHAnsi" w:cs="Segoe UI"/>
                <w:color w:val="003399"/>
                <w:sz w:val="22"/>
                <w:szCs w:val="22"/>
                <w:lang w:val="en-US"/>
              </w:rPr>
              <w:t> = 0.75, p</w:t>
            </w:r>
            <w:r w:rsidRPr="007563A6">
              <w:rPr>
                <w:rFonts w:asciiTheme="minorHAnsi" w:hAnsiTheme="minorHAnsi"/>
                <w:color w:val="003399"/>
                <w:sz w:val="22"/>
                <w:szCs w:val="22"/>
                <w:lang w:val="en-US"/>
              </w:rPr>
              <w:t>strength</w:t>
            </w:r>
            <w:r w:rsidRPr="007563A6">
              <w:rPr>
                <w:rFonts w:asciiTheme="minorHAnsi" w:hAnsiTheme="minorHAnsi" w:cs="Segoe UI"/>
                <w:color w:val="003399"/>
                <w:sz w:val="22"/>
                <w:szCs w:val="22"/>
                <w:lang w:val="en-US"/>
              </w:rPr>
              <w:t> &gt; 0.35) networks. No support was found for our hypothesis that higher clinical stage comes with higher symptom network density or a more central role for psychotic symptoms. Based on the high inter-individual variability, our results highlight the importance of individualized assessment of symptom networks.</w:t>
            </w:r>
          </w:p>
          <w:p w14:paraId="68E30C9D" w14:textId="6967D0C4" w:rsidR="00C4588E" w:rsidRDefault="00C4588E" w:rsidP="00983FFA">
            <w:pPr>
              <w:pStyle w:val="NormalWeb"/>
              <w:ind w:left="432"/>
              <w:rPr>
                <w:rFonts w:asciiTheme="minorHAnsi" w:hAnsiTheme="minorHAnsi" w:cs="Segoe UI"/>
                <w:color w:val="336699"/>
                <w:sz w:val="22"/>
                <w:szCs w:val="22"/>
                <w:lang w:val="en-US"/>
              </w:rPr>
            </w:pPr>
          </w:p>
          <w:p w14:paraId="57E17AA7" w14:textId="674D1D90" w:rsidR="00C4588E" w:rsidRPr="007563A6" w:rsidRDefault="00C4588E" w:rsidP="00985A07">
            <w:pPr>
              <w:pStyle w:val="NormalWeb"/>
              <w:rPr>
                <w:rFonts w:asciiTheme="minorHAnsi" w:hAnsiTheme="minorHAnsi"/>
                <w:color w:val="003399"/>
                <w:sz w:val="22"/>
                <w:szCs w:val="22"/>
                <w:lang w:val="en-US"/>
              </w:rPr>
            </w:pPr>
            <w:r w:rsidRPr="007563A6">
              <w:rPr>
                <w:rFonts w:asciiTheme="minorHAnsi" w:hAnsiTheme="minorHAnsi" w:cs="Segoe UI"/>
                <w:bCs/>
                <w:i/>
                <w:color w:val="003399"/>
                <w:sz w:val="22"/>
                <w:szCs w:val="22"/>
                <w:lang w:val="en-US"/>
              </w:rPr>
              <w:t>Bringmann LF</w:t>
            </w:r>
            <w:r w:rsidRPr="007563A6">
              <w:rPr>
                <w:rFonts w:asciiTheme="minorHAnsi" w:hAnsiTheme="minorHAnsi" w:cs="Segoe UI"/>
                <w:i/>
                <w:color w:val="003399"/>
                <w:sz w:val="22"/>
                <w:szCs w:val="22"/>
                <w:lang w:val="en-US"/>
              </w:rPr>
              <w:t>, Albers C, Bockting C, Borsboom D, Ceulemans E, Cramer A, Epskamp S, Eronen MI, Hamaker E, Kuppens P, Lutz W, McNally RJ, Molenaar P, Tio P, Voelkle MC, </w:t>
            </w:r>
            <w:r w:rsidR="00B07467" w:rsidRPr="007563A6">
              <w:rPr>
                <w:rFonts w:asciiTheme="minorHAnsi" w:hAnsiTheme="minorHAnsi" w:cs="Segoe UI"/>
                <w:bCs/>
                <w:i/>
                <w:color w:val="003399"/>
                <w:sz w:val="22"/>
                <w:szCs w:val="22"/>
                <w:lang w:val="en-US"/>
              </w:rPr>
              <w:t>Wichers M.</w:t>
            </w:r>
          </w:p>
          <w:p w14:paraId="002B4EC2" w14:textId="77777777" w:rsidR="00C4588E" w:rsidRPr="007563A6" w:rsidRDefault="006423B1" w:rsidP="00985A07">
            <w:pPr>
              <w:pStyle w:val="NormalWeb"/>
              <w:rPr>
                <w:rFonts w:asciiTheme="minorHAnsi" w:hAnsiTheme="minorHAnsi"/>
                <w:color w:val="003399"/>
                <w:sz w:val="22"/>
                <w:szCs w:val="22"/>
                <w:lang w:val="en-US"/>
              </w:rPr>
            </w:pPr>
            <w:hyperlink r:id="rId36" w:history="1">
              <w:r w:rsidR="00C4588E" w:rsidRPr="007563A6">
                <w:rPr>
                  <w:rStyle w:val="Hyperlink"/>
                  <w:rFonts w:asciiTheme="minorHAnsi" w:hAnsiTheme="minorHAnsi" w:cs="Segoe UI"/>
                  <w:color w:val="003399"/>
                  <w:sz w:val="22"/>
                  <w:szCs w:val="22"/>
                  <w:lang w:val="en-US"/>
                </w:rPr>
                <w:t>Psychopathological networks: Theory, methods and practice.</w:t>
              </w:r>
            </w:hyperlink>
            <w:r w:rsidR="00C4588E" w:rsidRPr="007563A6">
              <w:rPr>
                <w:rFonts w:asciiTheme="minorHAnsi" w:hAnsiTheme="minorHAnsi"/>
                <w:color w:val="003399"/>
                <w:sz w:val="22"/>
                <w:szCs w:val="22"/>
                <w:lang w:val="en-US"/>
              </w:rPr>
              <w:t xml:space="preserve"> </w:t>
            </w:r>
          </w:p>
          <w:p w14:paraId="2B117EF3" w14:textId="6A1C6E84" w:rsidR="009F7FE8" w:rsidRDefault="00C4588E" w:rsidP="00985A07">
            <w:pPr>
              <w:pStyle w:val="NormalWeb"/>
              <w:rPr>
                <w:rFonts w:asciiTheme="minorHAnsi" w:hAnsiTheme="minorHAnsi" w:cs="Segoe UI"/>
                <w:color w:val="003399"/>
                <w:sz w:val="22"/>
                <w:szCs w:val="22"/>
                <w:lang w:val="en-US"/>
              </w:rPr>
            </w:pPr>
            <w:r w:rsidRPr="007563A6">
              <w:rPr>
                <w:rFonts w:asciiTheme="minorHAnsi" w:hAnsiTheme="minorHAnsi" w:cs="Segoe UI"/>
                <w:color w:val="003399"/>
                <w:sz w:val="22"/>
                <w:szCs w:val="22"/>
                <w:lang w:val="en-US"/>
              </w:rPr>
              <w:t>Behav Res Ther. 2022 Feb;149:104011. doi: 10.1016/j.brat.2021.104011. </w:t>
            </w:r>
          </w:p>
          <w:p w14:paraId="5FC8AF2B" w14:textId="77777777" w:rsidR="00005951" w:rsidRDefault="00005951" w:rsidP="009F7FE8">
            <w:pPr>
              <w:pStyle w:val="NormalWeb"/>
              <w:ind w:left="432"/>
              <w:rPr>
                <w:rFonts w:asciiTheme="minorHAnsi" w:hAnsiTheme="minorHAnsi" w:cs="Segoe UI"/>
                <w:color w:val="003399"/>
                <w:sz w:val="22"/>
                <w:szCs w:val="22"/>
                <w:lang w:val="en-US"/>
              </w:rPr>
            </w:pPr>
          </w:p>
          <w:p w14:paraId="7AB91FB9" w14:textId="6B1F4E73" w:rsidR="00C4588E" w:rsidRPr="00F71FD5" w:rsidRDefault="00C4588E" w:rsidP="009F7FE8">
            <w:pPr>
              <w:pStyle w:val="NormalWeb"/>
              <w:ind w:left="432"/>
              <w:rPr>
                <w:rFonts w:asciiTheme="minorHAnsi" w:hAnsiTheme="minorHAnsi" w:cs="Segoe UI"/>
                <w:color w:val="003399"/>
                <w:sz w:val="22"/>
                <w:szCs w:val="22"/>
                <w:lang w:val="en-US"/>
              </w:rPr>
            </w:pPr>
            <w:r w:rsidRPr="00F71FD5">
              <w:rPr>
                <w:rFonts w:asciiTheme="minorHAnsi" w:hAnsiTheme="minorHAnsi" w:cs="Segoe UI"/>
                <w:b/>
                <w:color w:val="003399"/>
                <w:sz w:val="22"/>
                <w:szCs w:val="22"/>
                <w:lang w:val="en-US"/>
              </w:rPr>
              <w:t>Abstract</w:t>
            </w:r>
          </w:p>
          <w:p w14:paraId="4EC0DCBF" w14:textId="721A83B7" w:rsidR="00C4588E" w:rsidRPr="00B07467" w:rsidRDefault="00C4588E" w:rsidP="00B07467">
            <w:pPr>
              <w:pStyle w:val="CommentText"/>
              <w:spacing w:after="0"/>
              <w:ind w:left="432"/>
              <w:rPr>
                <w:color w:val="003399"/>
                <w:sz w:val="22"/>
                <w:szCs w:val="22"/>
                <w:lang w:val="en-US"/>
              </w:rPr>
            </w:pPr>
            <w:r w:rsidRPr="00F71FD5">
              <w:rPr>
                <w:rFonts w:cs="Segoe UI"/>
                <w:color w:val="003399"/>
                <w:sz w:val="22"/>
                <w:szCs w:val="22"/>
                <w:shd w:val="clear" w:color="auto" w:fill="FFFFFF"/>
                <w:lang w:val="en-US"/>
              </w:rPr>
              <w:t xml:space="preserve">In recent years, network approaches to psychopathology have sparked much debate and have had a significant impact on how mental disorders are perceived in the field of clinical psychology. However, there are many important challenges in moving from theory to empirical research and clinical practice and vice versa. Therefore, in this article, we bring together different points of view on psychological networks by methodologists and clinicians to give a critical overview on these challenges, and to present an agenda for addressing these challenges. In contrast to previous reviews, we especially focus on methodological issues related to temporal networks. This includes topics such as selecting and assessing the quality of the nodes in the network, distinguishing between- and within-person effects in networks, relating items that are measured at different time scales, and dealing with changes in network structures. These issues are not only important for </w:t>
            </w:r>
            <w:r w:rsidRPr="00F71FD5">
              <w:rPr>
                <w:rFonts w:cs="Segoe UI"/>
                <w:color w:val="003399"/>
                <w:sz w:val="22"/>
                <w:szCs w:val="22"/>
                <w:shd w:val="clear" w:color="auto" w:fill="FFFFFF"/>
                <w:lang w:val="en-US"/>
              </w:rPr>
              <w:lastRenderedPageBreak/>
              <w:t>researchers using network models on empirical data, but also for clinicians, who are increasingly likely to encounter (person-specific) networks in the consulting room.</w:t>
            </w:r>
          </w:p>
          <w:p w14:paraId="0B1955F6" w14:textId="2E718830" w:rsidR="005B41AB" w:rsidRPr="007221E2" w:rsidRDefault="005B41AB" w:rsidP="000E7386">
            <w:pPr>
              <w:spacing w:after="0" w:line="240" w:lineRule="auto"/>
              <w:rPr>
                <w:rStyle w:val="Strong"/>
                <w:color w:val="FF0000"/>
                <w:lang w:val="en-US"/>
              </w:rPr>
            </w:pPr>
          </w:p>
        </w:tc>
      </w:tr>
      <w:tr w:rsidR="005B41AB" w:rsidRPr="00C3238C" w14:paraId="4DDA0AD7" w14:textId="77777777" w:rsidTr="005D4A92">
        <w:trPr>
          <w:jc w:val="center"/>
        </w:trPr>
        <w:tc>
          <w:tcPr>
            <w:tcW w:w="11666"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Mar>
              <w:top w:w="0" w:type="dxa"/>
              <w:left w:w="108" w:type="dxa"/>
              <w:bottom w:w="0" w:type="dxa"/>
              <w:right w:w="108" w:type="dxa"/>
            </w:tcMar>
          </w:tcPr>
          <w:p w14:paraId="2DB927A9" w14:textId="77777777" w:rsidR="005B41AB" w:rsidRPr="00F03BF9" w:rsidRDefault="005B41AB" w:rsidP="005B41AB">
            <w:pPr>
              <w:spacing w:after="0" w:line="240" w:lineRule="auto"/>
              <w:rPr>
                <w:rStyle w:val="Strong"/>
                <w:color w:val="FF0000"/>
                <w:lang w:val="en-US"/>
              </w:rPr>
            </w:pPr>
            <w:r w:rsidRPr="00F03BF9">
              <w:rPr>
                <w:rStyle w:val="Strong"/>
                <w:color w:val="FF0000"/>
                <w:lang w:val="en-US"/>
              </w:rPr>
              <w:lastRenderedPageBreak/>
              <w:t>Recent publications</w:t>
            </w:r>
          </w:p>
          <w:p w14:paraId="3C936625" w14:textId="1EE6CC2B" w:rsidR="005B41AB" w:rsidRPr="00E94017" w:rsidRDefault="00DE3E41" w:rsidP="001E25C8">
            <w:pPr>
              <w:pStyle w:val="NormalWeb"/>
              <w:rPr>
                <w:rFonts w:asciiTheme="minorHAnsi" w:hAnsiTheme="minorHAnsi"/>
                <w:i/>
                <w:color w:val="336699"/>
                <w:sz w:val="22"/>
                <w:szCs w:val="22"/>
                <w:lang w:val="en-US"/>
              </w:rPr>
            </w:pPr>
            <w:r w:rsidRPr="007563A6">
              <w:rPr>
                <w:rFonts w:asciiTheme="minorHAnsi" w:hAnsiTheme="minorHAnsi"/>
                <w:i/>
                <w:color w:val="003399"/>
                <w:sz w:val="22"/>
                <w:szCs w:val="22"/>
                <w:lang w:val="en-US"/>
              </w:rPr>
              <w:t>T</w:t>
            </w:r>
            <w:r w:rsidRPr="007563A6">
              <w:rPr>
                <w:rFonts w:asciiTheme="minorHAnsi" w:hAnsiTheme="minorHAnsi" w:cs="Segoe UI"/>
                <w:i/>
                <w:color w:val="003399"/>
                <w:sz w:val="22"/>
                <w:szCs w:val="22"/>
                <w:lang w:val="en-US"/>
              </w:rPr>
              <w:t>ieks A, </w:t>
            </w:r>
            <w:r w:rsidRPr="007563A6">
              <w:rPr>
                <w:rFonts w:asciiTheme="minorHAnsi" w:hAnsiTheme="minorHAnsi" w:cs="Segoe UI"/>
                <w:bCs/>
                <w:i/>
                <w:color w:val="003399"/>
                <w:sz w:val="22"/>
                <w:szCs w:val="22"/>
                <w:lang w:val="en-US"/>
              </w:rPr>
              <w:t>Oude Voshaar RC</w:t>
            </w:r>
            <w:r w:rsidRPr="007563A6">
              <w:rPr>
                <w:rFonts w:asciiTheme="minorHAnsi" w:hAnsiTheme="minorHAnsi" w:cs="Segoe UI"/>
                <w:i/>
                <w:color w:val="003399"/>
                <w:sz w:val="22"/>
                <w:szCs w:val="22"/>
                <w:lang w:val="en-US"/>
              </w:rPr>
              <w:t>, </w:t>
            </w:r>
            <w:r w:rsidRPr="007563A6">
              <w:rPr>
                <w:rFonts w:asciiTheme="minorHAnsi" w:hAnsiTheme="minorHAnsi" w:cs="Segoe UI"/>
                <w:bCs/>
                <w:i/>
                <w:color w:val="003399"/>
                <w:sz w:val="22"/>
                <w:szCs w:val="22"/>
                <w:lang w:val="en-US"/>
              </w:rPr>
              <w:t>Zuidersma M</w:t>
            </w:r>
            <w:r w:rsidRPr="00E94017">
              <w:rPr>
                <w:rFonts w:asciiTheme="minorHAnsi" w:hAnsiTheme="minorHAnsi" w:cs="Segoe UI"/>
                <w:bCs/>
                <w:i/>
                <w:color w:val="336699"/>
                <w:sz w:val="22"/>
                <w:szCs w:val="22"/>
                <w:lang w:val="en-US"/>
              </w:rPr>
              <w:t>.</w:t>
            </w:r>
            <w:r w:rsidR="00E94017" w:rsidRPr="00E94017">
              <w:rPr>
                <w:rFonts w:asciiTheme="minorHAnsi" w:hAnsiTheme="minorHAnsi" w:cs="Segoe UI"/>
                <w:bCs/>
                <w:i/>
                <w:color w:val="336699"/>
                <w:sz w:val="22"/>
                <w:szCs w:val="22"/>
                <w:lang w:val="en-US"/>
              </w:rPr>
              <w:t xml:space="preserve"> </w:t>
            </w:r>
            <w:r w:rsidR="00E94017" w:rsidRPr="00C5547D">
              <w:rPr>
                <w:rFonts w:asciiTheme="minorHAnsi" w:hAnsiTheme="minorHAnsi" w:cs="Segoe UI"/>
                <w:bCs/>
                <w:i/>
                <w:color w:val="FF0000"/>
                <w:sz w:val="22"/>
                <w:szCs w:val="22"/>
                <w:lang w:val="en-US"/>
              </w:rPr>
              <w:t>(in the spotlight)</w:t>
            </w:r>
          </w:p>
          <w:p w14:paraId="50D12A5C" w14:textId="77777777" w:rsidR="00DE3E41" w:rsidRPr="007563A6" w:rsidRDefault="006423B1" w:rsidP="001E25C8">
            <w:pPr>
              <w:pStyle w:val="NormalWeb"/>
              <w:rPr>
                <w:rFonts w:asciiTheme="minorHAnsi" w:hAnsiTheme="minorHAnsi"/>
                <w:color w:val="003399"/>
                <w:sz w:val="22"/>
                <w:szCs w:val="22"/>
                <w:lang w:val="en-US"/>
              </w:rPr>
            </w:pPr>
            <w:hyperlink r:id="rId37" w:history="1">
              <w:r w:rsidR="005B41AB" w:rsidRPr="007563A6">
                <w:rPr>
                  <w:rStyle w:val="Hyperlink"/>
                  <w:rFonts w:asciiTheme="minorHAnsi" w:hAnsiTheme="minorHAnsi" w:cs="Segoe UI"/>
                  <w:color w:val="003399"/>
                  <w:sz w:val="22"/>
                  <w:szCs w:val="22"/>
                  <w:lang w:val="en-US"/>
                </w:rPr>
                <w:t>Daily associations between affect and cognitive performance in older adults with depression and cognitive impairment: a </w:t>
              </w:r>
              <w:r w:rsidR="005B41AB" w:rsidRPr="007563A6">
                <w:rPr>
                  <w:rStyle w:val="Hyperlink"/>
                  <w:rFonts w:asciiTheme="minorHAnsi" w:hAnsiTheme="minorHAnsi" w:cs="Segoe UI"/>
                  <w:bCs/>
                  <w:color w:val="003399"/>
                  <w:sz w:val="22"/>
                  <w:szCs w:val="22"/>
                  <w:lang w:val="en-US"/>
                </w:rPr>
                <w:t>series</w:t>
              </w:r>
              <w:r w:rsidR="005B41AB" w:rsidRPr="007563A6">
                <w:rPr>
                  <w:rStyle w:val="Hyperlink"/>
                  <w:rFonts w:asciiTheme="minorHAnsi" w:hAnsiTheme="minorHAnsi" w:cs="Segoe UI"/>
                  <w:color w:val="003399"/>
                  <w:sz w:val="22"/>
                  <w:szCs w:val="22"/>
                  <w:lang w:val="en-US"/>
                </w:rPr>
                <w:t> of seven </w:t>
              </w:r>
              <w:r w:rsidR="005B41AB" w:rsidRPr="007563A6">
                <w:rPr>
                  <w:rStyle w:val="Hyperlink"/>
                  <w:rFonts w:asciiTheme="minorHAnsi" w:hAnsiTheme="minorHAnsi" w:cs="Segoe UI"/>
                  <w:bCs/>
                  <w:color w:val="003399"/>
                  <w:sz w:val="22"/>
                  <w:szCs w:val="22"/>
                  <w:lang w:val="en-US"/>
                </w:rPr>
                <w:t>single</w:t>
              </w:r>
              <w:r w:rsidR="005B41AB" w:rsidRPr="007563A6">
                <w:rPr>
                  <w:rStyle w:val="Hyperlink"/>
                  <w:rFonts w:asciiTheme="minorHAnsi" w:hAnsiTheme="minorHAnsi" w:cs="Segoe UI"/>
                  <w:color w:val="003399"/>
                  <w:sz w:val="22"/>
                  <w:szCs w:val="22"/>
                  <w:lang w:val="en-US"/>
                </w:rPr>
                <w:t>-</w:t>
              </w:r>
              <w:r w:rsidR="005B41AB" w:rsidRPr="007563A6">
                <w:rPr>
                  <w:rStyle w:val="Hyperlink"/>
                  <w:rFonts w:asciiTheme="minorHAnsi" w:hAnsiTheme="minorHAnsi" w:cs="Segoe UI"/>
                  <w:bCs/>
                  <w:color w:val="003399"/>
                  <w:sz w:val="22"/>
                  <w:szCs w:val="22"/>
                  <w:lang w:val="en-US"/>
                </w:rPr>
                <w:t>subject</w:t>
              </w:r>
              <w:r w:rsidR="005B41AB" w:rsidRPr="007563A6">
                <w:rPr>
                  <w:rStyle w:val="Hyperlink"/>
                  <w:rFonts w:asciiTheme="minorHAnsi" w:hAnsiTheme="minorHAnsi" w:cs="Segoe UI"/>
                  <w:color w:val="003399"/>
                  <w:sz w:val="22"/>
                  <w:szCs w:val="22"/>
                  <w:lang w:val="en-US"/>
                </w:rPr>
                <w:t> studies in the Netherlands.</w:t>
              </w:r>
            </w:hyperlink>
          </w:p>
          <w:p w14:paraId="644D3A5D" w14:textId="1342471D" w:rsidR="00F71FD5" w:rsidRPr="007563A6" w:rsidRDefault="005B41AB" w:rsidP="001E25C8">
            <w:pPr>
              <w:pStyle w:val="NormalWeb"/>
              <w:rPr>
                <w:rFonts w:asciiTheme="minorHAnsi" w:hAnsiTheme="minorHAnsi" w:cs="Segoe UI"/>
                <w:color w:val="003399"/>
                <w:sz w:val="22"/>
                <w:szCs w:val="22"/>
                <w:lang w:val="en-US"/>
              </w:rPr>
            </w:pPr>
            <w:r w:rsidRPr="007563A6">
              <w:rPr>
                <w:rFonts w:asciiTheme="minorHAnsi" w:hAnsiTheme="minorHAnsi" w:cs="Segoe UI"/>
                <w:color w:val="003399"/>
                <w:sz w:val="22"/>
                <w:szCs w:val="22"/>
                <w:lang w:val="en-US"/>
              </w:rPr>
              <w:t>BMC Geriatr. 2022 Feb 17;22(1):133. doi: 10.1186/s12877-022-02797-y.</w:t>
            </w:r>
          </w:p>
          <w:p w14:paraId="70AEE180" w14:textId="77777777" w:rsidR="00F71FD5" w:rsidRPr="007563A6" w:rsidRDefault="00F71FD5" w:rsidP="001E25C8">
            <w:pPr>
              <w:pStyle w:val="NormalWeb"/>
              <w:ind w:left="360"/>
              <w:rPr>
                <w:rFonts w:asciiTheme="minorHAnsi" w:hAnsiTheme="minorHAnsi" w:cs="Segoe UI"/>
                <w:color w:val="003399"/>
                <w:sz w:val="22"/>
                <w:szCs w:val="22"/>
                <w:lang w:val="en-US"/>
              </w:rPr>
            </w:pPr>
          </w:p>
          <w:p w14:paraId="007FAC62" w14:textId="77777777" w:rsidR="00F71FD5" w:rsidRPr="00C3238C" w:rsidRDefault="00F71FD5" w:rsidP="001E25C8">
            <w:pPr>
              <w:pStyle w:val="NormalWeb"/>
              <w:rPr>
                <w:rFonts w:asciiTheme="minorHAnsi" w:hAnsiTheme="minorHAnsi"/>
                <w:i/>
                <w:color w:val="336699"/>
                <w:sz w:val="22"/>
                <w:szCs w:val="22"/>
                <w:lang w:val="en-US"/>
              </w:rPr>
            </w:pPr>
            <w:r w:rsidRPr="007563A6">
              <w:rPr>
                <w:rFonts w:asciiTheme="minorHAnsi" w:hAnsiTheme="minorHAnsi" w:cs="Segoe UI"/>
                <w:i/>
                <w:color w:val="003399"/>
                <w:sz w:val="22"/>
                <w:szCs w:val="22"/>
              </w:rPr>
              <w:t>van der Tuin S, Balafas SE, </w:t>
            </w:r>
            <w:r w:rsidRPr="007563A6">
              <w:rPr>
                <w:rFonts w:asciiTheme="minorHAnsi" w:hAnsiTheme="minorHAnsi" w:cs="Segoe UI"/>
                <w:bCs/>
                <w:i/>
                <w:color w:val="003399"/>
                <w:sz w:val="22"/>
                <w:szCs w:val="22"/>
              </w:rPr>
              <w:t>Oldehinkel AJ</w:t>
            </w:r>
            <w:r w:rsidRPr="007563A6">
              <w:rPr>
                <w:rFonts w:asciiTheme="minorHAnsi" w:hAnsiTheme="minorHAnsi" w:cs="Segoe UI"/>
                <w:i/>
                <w:color w:val="003399"/>
                <w:sz w:val="22"/>
                <w:szCs w:val="22"/>
              </w:rPr>
              <w:t>, Wit EC, </w:t>
            </w:r>
            <w:r w:rsidRPr="007563A6">
              <w:rPr>
                <w:rFonts w:asciiTheme="minorHAnsi" w:hAnsiTheme="minorHAnsi" w:cs="Segoe UI"/>
                <w:bCs/>
                <w:i/>
                <w:color w:val="003399"/>
                <w:sz w:val="22"/>
                <w:szCs w:val="22"/>
              </w:rPr>
              <w:t>Booij SH</w:t>
            </w:r>
            <w:r w:rsidRPr="007563A6">
              <w:rPr>
                <w:rFonts w:asciiTheme="minorHAnsi" w:hAnsiTheme="minorHAnsi" w:cs="Segoe UI"/>
                <w:i/>
                <w:color w:val="003399"/>
                <w:sz w:val="22"/>
                <w:szCs w:val="22"/>
              </w:rPr>
              <w:t>, </w:t>
            </w:r>
            <w:r w:rsidRPr="007563A6">
              <w:rPr>
                <w:rFonts w:asciiTheme="minorHAnsi" w:hAnsiTheme="minorHAnsi" w:cs="Segoe UI"/>
                <w:bCs/>
                <w:i/>
                <w:color w:val="003399"/>
                <w:sz w:val="22"/>
                <w:szCs w:val="22"/>
              </w:rPr>
              <w:t xml:space="preserve">Wigman JTW. </w:t>
            </w:r>
            <w:r w:rsidRPr="00C5547D">
              <w:rPr>
                <w:rFonts w:asciiTheme="minorHAnsi" w:hAnsiTheme="minorHAnsi" w:cs="Segoe UI"/>
                <w:bCs/>
                <w:i/>
                <w:color w:val="FF0000"/>
                <w:sz w:val="22"/>
                <w:szCs w:val="22"/>
                <w:lang w:val="en-US"/>
              </w:rPr>
              <w:t>(in the spotlight)</w:t>
            </w:r>
          </w:p>
          <w:p w14:paraId="3D04DE54" w14:textId="77777777" w:rsidR="00F71FD5" w:rsidRPr="007563A6" w:rsidRDefault="006423B1" w:rsidP="001E25C8">
            <w:pPr>
              <w:pStyle w:val="NormalWeb"/>
              <w:rPr>
                <w:rFonts w:asciiTheme="minorHAnsi" w:hAnsiTheme="minorHAnsi" w:cs="Segoe UI"/>
                <w:color w:val="003399"/>
                <w:sz w:val="22"/>
                <w:szCs w:val="22"/>
                <w:lang w:val="en-US"/>
              </w:rPr>
            </w:pPr>
            <w:hyperlink r:id="rId38" w:history="1">
              <w:r w:rsidR="00F71FD5" w:rsidRPr="007563A6">
                <w:rPr>
                  <w:rStyle w:val="Hyperlink"/>
                  <w:rFonts w:asciiTheme="minorHAnsi" w:hAnsiTheme="minorHAnsi" w:cs="Segoe UI"/>
                  <w:color w:val="003399"/>
                  <w:sz w:val="22"/>
                  <w:szCs w:val="22"/>
                  <w:lang w:val="en-US"/>
                </w:rPr>
                <w:t>Dynamic symptom networks across different at-risk stages for psychosis: An individual and transdiagnostic perspective.</w:t>
              </w:r>
            </w:hyperlink>
          </w:p>
          <w:p w14:paraId="7C072E4E" w14:textId="03C5E12E" w:rsidR="00F71FD5" w:rsidRPr="007563A6" w:rsidRDefault="00F71FD5" w:rsidP="001E25C8">
            <w:pPr>
              <w:pStyle w:val="NormalWeb"/>
              <w:rPr>
                <w:rFonts w:asciiTheme="minorHAnsi" w:hAnsiTheme="minorHAnsi" w:cs="Segoe UI"/>
                <w:color w:val="003399"/>
                <w:sz w:val="22"/>
                <w:szCs w:val="22"/>
              </w:rPr>
            </w:pPr>
            <w:r w:rsidRPr="007563A6">
              <w:rPr>
                <w:rFonts w:asciiTheme="minorHAnsi" w:hAnsiTheme="minorHAnsi" w:cs="Segoe UI"/>
                <w:bCs/>
                <w:color w:val="003399"/>
                <w:sz w:val="22"/>
                <w:szCs w:val="22"/>
              </w:rPr>
              <w:t>Schizophr Res. 2022 Jan;239:95-102. doi: 10.1016/j.schres.2021.11.018.</w:t>
            </w:r>
          </w:p>
          <w:p w14:paraId="64B63E8B" w14:textId="77777777" w:rsidR="00DE3E41" w:rsidRPr="007563A6" w:rsidRDefault="00DE3E41" w:rsidP="001E25C8">
            <w:pPr>
              <w:pStyle w:val="NormalWeb"/>
              <w:rPr>
                <w:rFonts w:asciiTheme="minorHAnsi" w:hAnsiTheme="minorHAnsi"/>
                <w:color w:val="003399"/>
                <w:sz w:val="22"/>
                <w:szCs w:val="22"/>
              </w:rPr>
            </w:pPr>
          </w:p>
          <w:p w14:paraId="03D58CFB" w14:textId="7F66325C" w:rsidR="005B41AB" w:rsidRPr="00C4588E" w:rsidRDefault="00DE3E41" w:rsidP="001E25C8">
            <w:pPr>
              <w:pStyle w:val="NormalWeb"/>
              <w:rPr>
                <w:rFonts w:asciiTheme="minorHAnsi" w:hAnsiTheme="minorHAnsi"/>
                <w:color w:val="336699"/>
                <w:sz w:val="22"/>
                <w:szCs w:val="22"/>
              </w:rPr>
            </w:pPr>
            <w:r w:rsidRPr="007563A6">
              <w:rPr>
                <w:rFonts w:asciiTheme="minorHAnsi" w:hAnsiTheme="minorHAnsi" w:cs="Segoe UI"/>
                <w:bCs/>
                <w:i/>
                <w:color w:val="003399"/>
                <w:sz w:val="22"/>
                <w:szCs w:val="22"/>
              </w:rPr>
              <w:t>Bringmann LF</w:t>
            </w:r>
            <w:r w:rsidRPr="007563A6">
              <w:rPr>
                <w:rFonts w:asciiTheme="minorHAnsi" w:hAnsiTheme="minorHAnsi" w:cs="Segoe UI"/>
                <w:i/>
                <w:color w:val="003399"/>
                <w:sz w:val="22"/>
                <w:szCs w:val="22"/>
              </w:rPr>
              <w:t>, Albers C, Bockting C, Borsboom D, Ceulemans E, Cramer A, Epskamp S, Eronen MI, Hamaker E, Kuppens P, Lutz W, McNally RJ, Molenaar P, Tio P, Voelkle MC, </w:t>
            </w:r>
            <w:r w:rsidRPr="007563A6">
              <w:rPr>
                <w:rFonts w:asciiTheme="minorHAnsi" w:hAnsiTheme="minorHAnsi" w:cs="Segoe UI"/>
                <w:bCs/>
                <w:i/>
                <w:color w:val="003399"/>
                <w:sz w:val="22"/>
                <w:szCs w:val="22"/>
              </w:rPr>
              <w:t>Wichers M. </w:t>
            </w:r>
            <w:r w:rsidR="00C4588E" w:rsidRPr="00C4588E">
              <w:rPr>
                <w:rFonts w:asciiTheme="minorHAnsi" w:hAnsiTheme="minorHAnsi" w:cs="Segoe UI"/>
                <w:bCs/>
                <w:i/>
                <w:color w:val="FF0000"/>
                <w:sz w:val="22"/>
                <w:szCs w:val="22"/>
              </w:rPr>
              <w:t>(in the spotlight)</w:t>
            </w:r>
          </w:p>
          <w:p w14:paraId="328E3594" w14:textId="77777777" w:rsidR="005B41AB" w:rsidRPr="007563A6" w:rsidRDefault="001E25C8" w:rsidP="001E25C8">
            <w:pPr>
              <w:pStyle w:val="NormalWeb"/>
              <w:rPr>
                <w:rFonts w:asciiTheme="minorHAnsi" w:hAnsiTheme="minorHAnsi"/>
                <w:color w:val="003399"/>
                <w:sz w:val="22"/>
                <w:szCs w:val="22"/>
                <w:lang w:val="en-US"/>
              </w:rPr>
            </w:pPr>
            <w:hyperlink r:id="rId39" w:history="1">
              <w:r w:rsidR="005B41AB" w:rsidRPr="007563A6">
                <w:rPr>
                  <w:rStyle w:val="Hyperlink"/>
                  <w:rFonts w:asciiTheme="minorHAnsi" w:hAnsiTheme="minorHAnsi" w:cs="Segoe UI"/>
                  <w:color w:val="003399"/>
                  <w:sz w:val="22"/>
                  <w:szCs w:val="22"/>
                  <w:lang w:val="en-US"/>
                </w:rPr>
                <w:t>Psychopathological networks: Theory, methods and practice.</w:t>
              </w:r>
            </w:hyperlink>
            <w:r w:rsidR="005B41AB" w:rsidRPr="007563A6">
              <w:rPr>
                <w:rFonts w:asciiTheme="minorHAnsi" w:hAnsiTheme="minorHAnsi"/>
                <w:color w:val="003399"/>
                <w:sz w:val="22"/>
                <w:szCs w:val="22"/>
                <w:lang w:val="en-US"/>
              </w:rPr>
              <w:t xml:space="preserve"> </w:t>
            </w:r>
          </w:p>
          <w:p w14:paraId="14AA31AE" w14:textId="3ABDEAAC" w:rsidR="005B41AB" w:rsidRPr="007563A6" w:rsidRDefault="005B41AB" w:rsidP="001E25C8">
            <w:pPr>
              <w:pStyle w:val="NormalWeb"/>
              <w:rPr>
                <w:rFonts w:asciiTheme="minorHAnsi" w:hAnsiTheme="minorHAnsi" w:cs="Segoe UI"/>
                <w:color w:val="003399"/>
                <w:sz w:val="22"/>
                <w:szCs w:val="22"/>
                <w:lang w:val="en-US"/>
              </w:rPr>
            </w:pPr>
            <w:r w:rsidRPr="007563A6">
              <w:rPr>
                <w:rFonts w:asciiTheme="minorHAnsi" w:hAnsiTheme="minorHAnsi" w:cs="Segoe UI"/>
                <w:color w:val="003399"/>
                <w:sz w:val="22"/>
                <w:szCs w:val="22"/>
                <w:lang w:val="en-US"/>
              </w:rPr>
              <w:t>Behav Res Ther. 2022 Feb;149:104011. doi: 10.1016/j.brat.2021.104011. </w:t>
            </w:r>
          </w:p>
          <w:p w14:paraId="76D46956" w14:textId="7C151622" w:rsidR="005B41AB" w:rsidRPr="005F1629" w:rsidRDefault="005B41AB" w:rsidP="00B07467">
            <w:pPr>
              <w:pStyle w:val="NormalWeb"/>
              <w:rPr>
                <w:bCs/>
                <w:color w:val="336699"/>
                <w:lang w:val="en-US"/>
              </w:rPr>
            </w:pPr>
          </w:p>
        </w:tc>
      </w:tr>
      <w:tr w:rsidR="005B41AB" w:rsidRPr="00C3238C" w14:paraId="6422F51F" w14:textId="77777777" w:rsidTr="005D4A92">
        <w:trPr>
          <w:jc w:val="center"/>
        </w:trPr>
        <w:tc>
          <w:tcPr>
            <w:tcW w:w="11666"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Mar>
              <w:top w:w="0" w:type="dxa"/>
              <w:left w:w="108" w:type="dxa"/>
              <w:bottom w:w="0" w:type="dxa"/>
              <w:right w:w="108" w:type="dxa"/>
            </w:tcMar>
          </w:tcPr>
          <w:p w14:paraId="77C153F5" w14:textId="659C304A" w:rsidR="005B41AB" w:rsidRDefault="005B41AB" w:rsidP="005B41AB">
            <w:pPr>
              <w:spacing w:after="0" w:line="240" w:lineRule="auto"/>
              <w:rPr>
                <w:rStyle w:val="Strong"/>
                <w:color w:val="FF0000"/>
                <w:lang w:val="en-US"/>
              </w:rPr>
            </w:pPr>
            <w:r>
              <w:rPr>
                <w:rStyle w:val="Strong"/>
                <w:color w:val="FF0000"/>
                <w:lang w:val="en-US"/>
              </w:rPr>
              <w:t>Share your research news with us!</w:t>
            </w:r>
          </w:p>
          <w:p w14:paraId="7A9A5DDF" w14:textId="77777777" w:rsidR="005B41AB" w:rsidRPr="007563A6" w:rsidRDefault="005B41AB" w:rsidP="005B41AB">
            <w:pPr>
              <w:spacing w:after="0" w:line="240" w:lineRule="auto"/>
              <w:rPr>
                <w:rStyle w:val="Strong"/>
                <w:b w:val="0"/>
                <w:color w:val="003399"/>
                <w:lang w:val="en-US"/>
              </w:rPr>
            </w:pPr>
            <w:r w:rsidRPr="007563A6">
              <w:rPr>
                <w:rStyle w:val="Strong"/>
                <w:b w:val="0"/>
                <w:color w:val="003399"/>
                <w:lang w:val="en-US"/>
              </w:rPr>
              <w:t>If you know any topics you think might be of interest to the iLab newsletter please share them with us!</w:t>
            </w:r>
          </w:p>
          <w:p w14:paraId="78B8C9CF" w14:textId="68C221DF" w:rsidR="005B41AB" w:rsidRPr="006B1729" w:rsidRDefault="005B41AB" w:rsidP="005B41AB">
            <w:pPr>
              <w:spacing w:after="0" w:line="240" w:lineRule="auto"/>
              <w:rPr>
                <w:bCs/>
                <w:color w:val="336699"/>
                <w:lang w:val="en-US"/>
              </w:rPr>
            </w:pPr>
          </w:p>
        </w:tc>
      </w:tr>
      <w:tr w:rsidR="005B41AB" w:rsidRPr="00C3238C" w14:paraId="3B502729" w14:textId="77777777" w:rsidTr="005D4A92">
        <w:trPr>
          <w:jc w:val="center"/>
        </w:trPr>
        <w:tc>
          <w:tcPr>
            <w:tcW w:w="11666"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Mar>
              <w:top w:w="0" w:type="dxa"/>
              <w:left w:w="108" w:type="dxa"/>
              <w:bottom w:w="0" w:type="dxa"/>
              <w:right w:w="108" w:type="dxa"/>
            </w:tcMar>
          </w:tcPr>
          <w:p w14:paraId="21C2501F" w14:textId="77777777" w:rsidR="005B41AB" w:rsidRPr="009A44EE" w:rsidRDefault="005B41AB" w:rsidP="005B41AB">
            <w:pPr>
              <w:spacing w:after="0" w:line="240" w:lineRule="auto"/>
              <w:rPr>
                <w:rStyle w:val="Strong"/>
                <w:rFonts w:eastAsia="Times New Roman"/>
                <w:color w:val="336699"/>
                <w:lang w:val="en-US"/>
              </w:rPr>
            </w:pPr>
            <w:r w:rsidRPr="009A44EE">
              <w:rPr>
                <w:rStyle w:val="Strong"/>
                <w:rFonts w:eastAsia="Times New Roman"/>
                <w:color w:val="FF0000"/>
                <w:lang w:val="en-US"/>
              </w:rPr>
              <w:t xml:space="preserve">iLab rooms </w:t>
            </w:r>
            <w:r w:rsidRPr="007563A6">
              <w:rPr>
                <w:rStyle w:val="Strong"/>
                <w:rFonts w:eastAsia="Times New Roman"/>
                <w:color w:val="003399"/>
                <w:lang w:val="en-US"/>
              </w:rPr>
              <w:t>at the UCP</w:t>
            </w:r>
          </w:p>
          <w:p w14:paraId="36887374" w14:textId="77777777" w:rsidR="005B41AB" w:rsidRPr="007563A6" w:rsidRDefault="005B41AB" w:rsidP="005B41AB">
            <w:pPr>
              <w:spacing w:after="0" w:line="240" w:lineRule="auto"/>
              <w:rPr>
                <w:rStyle w:val="Strong"/>
                <w:rFonts w:eastAsia="Times New Roman"/>
                <w:b w:val="0"/>
                <w:color w:val="003399"/>
                <w:lang w:val="en-US"/>
              </w:rPr>
            </w:pPr>
            <w:r w:rsidRPr="007563A6">
              <w:rPr>
                <w:rStyle w:val="Strong"/>
                <w:rFonts w:eastAsia="Times New Roman"/>
                <w:b w:val="0"/>
                <w:color w:val="003399"/>
                <w:lang w:val="en-US"/>
              </w:rPr>
              <w:t>If you want to reserve an iLab room to conduct your iLab research you can mail Gerda Bloem: g.m.bloem@umcg.nl for instructions to get access to the Google reservation calendar.</w:t>
            </w:r>
          </w:p>
          <w:p w14:paraId="42E08B63" w14:textId="5BE7C170" w:rsidR="005B41AB" w:rsidRPr="00392115" w:rsidRDefault="005B41AB" w:rsidP="005B41AB">
            <w:pPr>
              <w:spacing w:after="0" w:line="240" w:lineRule="auto"/>
              <w:rPr>
                <w:rStyle w:val="Strong"/>
                <w:b w:val="0"/>
                <w:bCs w:val="0"/>
                <w:color w:val="FF0000"/>
                <w:lang w:val="en-US"/>
              </w:rPr>
            </w:pPr>
          </w:p>
        </w:tc>
      </w:tr>
      <w:tr w:rsidR="005B41AB" w:rsidRPr="00C3238C" w14:paraId="3BA0D84D" w14:textId="77777777" w:rsidTr="005D4A92">
        <w:trPr>
          <w:jc w:val="center"/>
        </w:trPr>
        <w:tc>
          <w:tcPr>
            <w:tcW w:w="11666"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Mar>
              <w:top w:w="0" w:type="dxa"/>
              <w:left w:w="108" w:type="dxa"/>
              <w:bottom w:w="0" w:type="dxa"/>
              <w:right w:w="108" w:type="dxa"/>
            </w:tcMar>
          </w:tcPr>
          <w:p w14:paraId="6C09EEFC" w14:textId="77777777" w:rsidR="006423B1" w:rsidRPr="0078399A" w:rsidRDefault="006423B1" w:rsidP="006423B1">
            <w:pPr>
              <w:spacing w:after="0" w:line="240" w:lineRule="auto"/>
              <w:rPr>
                <w:rStyle w:val="Hyperlink"/>
                <w:rFonts w:eastAsia="Times New Roman"/>
                <w:b/>
                <w:color w:val="FF0000"/>
                <w:u w:val="none"/>
              </w:rPr>
            </w:pPr>
            <w:r w:rsidRPr="0078399A">
              <w:rPr>
                <w:rStyle w:val="Hyperlink"/>
                <w:rFonts w:eastAsia="Times New Roman"/>
                <w:b/>
                <w:color w:val="FF0000"/>
                <w:u w:val="none"/>
              </w:rPr>
              <w:t>Contact</w:t>
            </w:r>
          </w:p>
          <w:p w14:paraId="54223806" w14:textId="77777777" w:rsidR="006423B1" w:rsidRPr="0078399A" w:rsidRDefault="006423B1" w:rsidP="006423B1">
            <w:pPr>
              <w:spacing w:after="0" w:line="240" w:lineRule="auto"/>
              <w:rPr>
                <w:rStyle w:val="Hyperlink"/>
                <w:rFonts w:eastAsia="Times New Roman"/>
                <w:b/>
                <w:color w:val="003399"/>
                <w:u w:val="none"/>
              </w:rPr>
            </w:pPr>
            <w:r w:rsidRPr="0078399A">
              <w:rPr>
                <w:rStyle w:val="Hyperlink"/>
                <w:rFonts w:eastAsia="Times New Roman"/>
                <w:b/>
                <w:color w:val="003399"/>
                <w:u w:val="none"/>
              </w:rPr>
              <w:t>iLab staff</w:t>
            </w:r>
          </w:p>
          <w:tbl>
            <w:tblPr>
              <w:tblStyle w:val="TableGrid"/>
              <w:tblW w:w="11448" w:type="dxa"/>
              <w:tblLook w:val="04A0" w:firstRow="1" w:lastRow="0" w:firstColumn="1" w:lastColumn="0" w:noHBand="0" w:noVBand="1"/>
            </w:tblPr>
            <w:tblGrid>
              <w:gridCol w:w="2128"/>
              <w:gridCol w:w="9320"/>
            </w:tblGrid>
            <w:tr w:rsidR="006423B1" w:rsidRPr="006423B1" w14:paraId="055B27B1" w14:textId="77777777" w:rsidTr="002A4C90">
              <w:tc>
                <w:tcPr>
                  <w:tcW w:w="212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3FCC2F66" w14:textId="77777777" w:rsidR="006423B1" w:rsidRPr="0078399A" w:rsidRDefault="006423B1" w:rsidP="006423B1">
                  <w:pPr>
                    <w:rPr>
                      <w:rStyle w:val="Strong"/>
                      <w:b w:val="0"/>
                      <w:color w:val="003399"/>
                    </w:rPr>
                  </w:pPr>
                  <w:r w:rsidRPr="0078399A">
                    <w:rPr>
                      <w:rStyle w:val="Hyperlink"/>
                      <w:rFonts w:eastAsia="Times New Roman"/>
                      <w:color w:val="003399"/>
                      <w:u w:val="none"/>
                    </w:rPr>
                    <w:t>Harriëtte Riese:</w:t>
                  </w:r>
                </w:p>
              </w:tc>
              <w:tc>
                <w:tcPr>
                  <w:tcW w:w="932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17432124" w14:textId="77777777" w:rsidR="006423B1" w:rsidRPr="00E6559D" w:rsidRDefault="006423B1" w:rsidP="006423B1">
                  <w:pPr>
                    <w:rPr>
                      <w:rStyle w:val="Strong"/>
                      <w:b w:val="0"/>
                      <w:color w:val="003399"/>
                      <w:lang w:val="en-US"/>
                    </w:rPr>
                  </w:pPr>
                  <w:hyperlink r:id="rId40" w:history="1">
                    <w:r w:rsidRPr="0025125E">
                      <w:rPr>
                        <w:rStyle w:val="Hyperlink"/>
                        <w:rFonts w:eastAsia="Times New Roman"/>
                        <w:color w:val="003399"/>
                        <w:lang w:val="en-US"/>
                      </w:rPr>
                      <w:t>h.riese@umcg.nl</w:t>
                    </w:r>
                  </w:hyperlink>
                  <w:r w:rsidRPr="0025125E">
                    <w:rPr>
                      <w:rStyle w:val="Hyperlink"/>
                      <w:rFonts w:eastAsia="Times New Roman"/>
                      <w:color w:val="003399"/>
                      <w:u w:val="none"/>
                      <w:lang w:val="en-US"/>
                    </w:rPr>
                    <w:t xml:space="preserve"> (head of iLab)</w:t>
                  </w:r>
                </w:p>
              </w:tc>
            </w:tr>
            <w:tr w:rsidR="006423B1" w:rsidRPr="006423B1" w14:paraId="23F96872" w14:textId="77777777" w:rsidTr="002A4C90">
              <w:tc>
                <w:tcPr>
                  <w:tcW w:w="212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150E5AF7" w14:textId="77777777" w:rsidR="006423B1" w:rsidRDefault="006423B1" w:rsidP="006423B1">
                  <w:pPr>
                    <w:rPr>
                      <w:rStyle w:val="Strong"/>
                      <w:b w:val="0"/>
                      <w:color w:val="003399"/>
                      <w:lang w:val="en-US"/>
                    </w:rPr>
                  </w:pPr>
                  <w:r w:rsidRPr="0025125E">
                    <w:rPr>
                      <w:rStyle w:val="Hyperlink"/>
                      <w:rFonts w:eastAsia="Times New Roman"/>
                      <w:color w:val="003399"/>
                      <w:u w:val="none"/>
                      <w:lang w:val="en-US"/>
                    </w:rPr>
                    <w:t>Gerda Bloem:</w:t>
                  </w:r>
                </w:p>
              </w:tc>
              <w:tc>
                <w:tcPr>
                  <w:tcW w:w="932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62C468E8" w14:textId="77777777" w:rsidR="006423B1" w:rsidRDefault="006423B1" w:rsidP="006423B1">
                  <w:pPr>
                    <w:ind w:left="-407" w:firstLine="407"/>
                    <w:rPr>
                      <w:rStyle w:val="Strong"/>
                      <w:b w:val="0"/>
                      <w:color w:val="003399"/>
                      <w:lang w:val="en-US"/>
                    </w:rPr>
                  </w:pPr>
                  <w:hyperlink r:id="rId41" w:history="1">
                    <w:r w:rsidRPr="0025125E">
                      <w:rPr>
                        <w:rStyle w:val="Hyperlink"/>
                        <w:rFonts w:eastAsia="Times New Roman"/>
                        <w:color w:val="003399"/>
                        <w:lang w:val="en-US"/>
                      </w:rPr>
                      <w:t>g.m.bloem@umcg.nl</w:t>
                    </w:r>
                  </w:hyperlink>
                  <w:r w:rsidRPr="0025125E">
                    <w:rPr>
                      <w:rStyle w:val="Hyperlink"/>
                      <w:rFonts w:eastAsia="Times New Roman"/>
                      <w:color w:val="003399"/>
                      <w:u w:val="none"/>
                      <w:lang w:val="en-US"/>
                    </w:rPr>
                    <w:t xml:space="preserve"> (equipment, room reservations, newsletter, iLab website)</w:t>
                  </w:r>
                </w:p>
              </w:tc>
            </w:tr>
            <w:tr w:rsidR="006423B1" w:rsidRPr="006423B1" w14:paraId="679F287D" w14:textId="77777777" w:rsidTr="002A4C90">
              <w:tc>
                <w:tcPr>
                  <w:tcW w:w="212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3228A0ED" w14:textId="77777777" w:rsidR="006423B1" w:rsidRPr="00796D16" w:rsidRDefault="006423B1" w:rsidP="006423B1">
                  <w:pPr>
                    <w:rPr>
                      <w:rStyle w:val="Strong"/>
                      <w:b w:val="0"/>
                      <w:i/>
                      <w:color w:val="003399"/>
                      <w:lang w:val="en-US"/>
                    </w:rPr>
                  </w:pPr>
                  <w:r w:rsidRPr="0025125E">
                    <w:rPr>
                      <w:rStyle w:val="Hyperlink"/>
                      <w:rFonts w:eastAsia="Times New Roman"/>
                      <w:color w:val="003399"/>
                      <w:u w:val="none"/>
                    </w:rPr>
                    <w:t xml:space="preserve">Klaas Wardenaar:  </w:t>
                  </w:r>
                </w:p>
              </w:tc>
              <w:tc>
                <w:tcPr>
                  <w:tcW w:w="932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5BB270D3" w14:textId="77777777" w:rsidR="006423B1" w:rsidRPr="00253936" w:rsidRDefault="006423B1" w:rsidP="006423B1">
                  <w:pPr>
                    <w:rPr>
                      <w:rStyle w:val="Strong"/>
                      <w:b w:val="0"/>
                      <w:color w:val="003399"/>
                      <w:lang w:val="en-US"/>
                    </w:rPr>
                  </w:pPr>
                  <w:hyperlink r:id="rId42" w:history="1">
                    <w:r w:rsidRPr="00253936">
                      <w:rPr>
                        <w:rStyle w:val="Hyperlink"/>
                        <w:rFonts w:eastAsia="Times New Roman"/>
                        <w:color w:val="003399"/>
                        <w:lang w:val="en-US"/>
                      </w:rPr>
                      <w:t>k.j.wardenaar@umcg.nl</w:t>
                    </w:r>
                  </w:hyperlink>
                  <w:r w:rsidRPr="00253936">
                    <w:rPr>
                      <w:rStyle w:val="Hyperlink"/>
                      <w:rFonts w:eastAsia="Times New Roman"/>
                      <w:color w:val="003399"/>
                      <w:u w:val="none"/>
                      <w:lang w:val="en-US"/>
                    </w:rPr>
                    <w:t xml:space="preserve"> (statistical advice)</w:t>
                  </w:r>
                </w:p>
              </w:tc>
            </w:tr>
            <w:tr w:rsidR="006423B1" w:rsidRPr="006423B1" w14:paraId="7BC5760F" w14:textId="77777777" w:rsidTr="002A4C90">
              <w:tc>
                <w:tcPr>
                  <w:tcW w:w="212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5FE13B72" w14:textId="77777777" w:rsidR="006423B1" w:rsidRPr="00796D16" w:rsidRDefault="006423B1" w:rsidP="006423B1">
                  <w:pPr>
                    <w:rPr>
                      <w:rStyle w:val="Strong"/>
                      <w:b w:val="0"/>
                      <w:i/>
                      <w:color w:val="003399"/>
                      <w:lang w:val="en-US"/>
                    </w:rPr>
                  </w:pPr>
                  <w:r w:rsidRPr="0025125E">
                    <w:rPr>
                      <w:rStyle w:val="Hyperlink"/>
                      <w:rFonts w:eastAsia="Times New Roman"/>
                      <w:color w:val="003399"/>
                      <w:u w:val="none"/>
                      <w:lang w:val="en-US"/>
                    </w:rPr>
                    <w:t xml:space="preserve">Marij Zuidersma:   </w:t>
                  </w:r>
                </w:p>
              </w:tc>
              <w:tc>
                <w:tcPr>
                  <w:tcW w:w="932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5EB25DCD" w14:textId="77777777" w:rsidR="006423B1" w:rsidRPr="00A92427" w:rsidRDefault="006423B1" w:rsidP="006423B1">
                  <w:pPr>
                    <w:rPr>
                      <w:rStyle w:val="Strong"/>
                      <w:b w:val="0"/>
                      <w:color w:val="003399"/>
                      <w:lang w:val="en-US"/>
                    </w:rPr>
                  </w:pPr>
                  <w:hyperlink r:id="rId43" w:history="1">
                    <w:r w:rsidRPr="0025125E">
                      <w:rPr>
                        <w:rStyle w:val="Hyperlink"/>
                        <w:rFonts w:eastAsia="Times New Roman"/>
                        <w:color w:val="003399"/>
                        <w:lang w:val="en-US"/>
                      </w:rPr>
                      <w:t>m.zuidersma@umcg.nl</w:t>
                    </w:r>
                  </w:hyperlink>
                  <w:r w:rsidRPr="0025125E">
                    <w:rPr>
                      <w:rStyle w:val="Hyperlink"/>
                      <w:rFonts w:eastAsia="Times New Roman"/>
                      <w:color w:val="003399"/>
                      <w:u w:val="none"/>
                      <w:lang w:val="en-US"/>
                    </w:rPr>
                    <w:t xml:space="preserve"> (methodological and statistical advice, iLab website)</w:t>
                  </w:r>
                </w:p>
              </w:tc>
            </w:tr>
            <w:tr w:rsidR="006423B1" w:rsidRPr="006423B1" w14:paraId="0CBD3C6D" w14:textId="77777777" w:rsidTr="002A4C90">
              <w:tc>
                <w:tcPr>
                  <w:tcW w:w="212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614F0F90" w14:textId="77777777" w:rsidR="006423B1" w:rsidRPr="0025125E" w:rsidRDefault="006423B1" w:rsidP="006423B1">
                  <w:pPr>
                    <w:rPr>
                      <w:rStyle w:val="Hyperlink"/>
                      <w:rFonts w:eastAsia="Times New Roman"/>
                      <w:color w:val="003399"/>
                      <w:u w:val="none"/>
                      <w:lang w:val="en-US"/>
                    </w:rPr>
                  </w:pPr>
                  <w:r w:rsidRPr="0025125E">
                    <w:rPr>
                      <w:rStyle w:val="Hyperlink"/>
                      <w:rFonts w:eastAsia="Times New Roman"/>
                      <w:color w:val="003399"/>
                      <w:u w:val="none"/>
                      <w:lang w:val="en-US"/>
                    </w:rPr>
                    <w:t>Robert Schoevers:</w:t>
                  </w:r>
                </w:p>
              </w:tc>
              <w:tc>
                <w:tcPr>
                  <w:tcW w:w="932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3114F9BB" w14:textId="77777777" w:rsidR="006423B1" w:rsidRPr="0078399A" w:rsidRDefault="006423B1" w:rsidP="006423B1">
                  <w:pPr>
                    <w:rPr>
                      <w:lang w:val="en-US"/>
                    </w:rPr>
                  </w:pPr>
                  <w:hyperlink r:id="rId44" w:history="1">
                    <w:r w:rsidRPr="0025125E">
                      <w:rPr>
                        <w:rStyle w:val="Hyperlink"/>
                        <w:rFonts w:eastAsia="Times New Roman"/>
                        <w:color w:val="003399"/>
                        <w:lang w:val="en-US"/>
                      </w:rPr>
                      <w:t>r.a.schoevers@umcg.nl</w:t>
                    </w:r>
                  </w:hyperlink>
                  <w:r w:rsidRPr="0025125E">
                    <w:rPr>
                      <w:rStyle w:val="Hyperlink"/>
                      <w:rFonts w:eastAsia="Times New Roman"/>
                      <w:color w:val="003399"/>
                      <w:u w:val="none"/>
                      <w:lang w:val="en-US"/>
                    </w:rPr>
                    <w:t xml:space="preserve"> (head of UCP)</w:t>
                  </w:r>
                </w:p>
              </w:tc>
            </w:tr>
            <w:tr w:rsidR="006423B1" w:rsidRPr="006423B1" w14:paraId="776AC191" w14:textId="77777777" w:rsidTr="002A4C90">
              <w:trPr>
                <w:trHeight w:val="305"/>
              </w:trPr>
              <w:tc>
                <w:tcPr>
                  <w:tcW w:w="2128"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tcPr>
                <w:p w14:paraId="52C3CBA2" w14:textId="77777777" w:rsidR="006423B1" w:rsidRPr="00A92427" w:rsidRDefault="006423B1" w:rsidP="006423B1">
                  <w:pPr>
                    <w:rPr>
                      <w:rStyle w:val="Strong"/>
                      <w:b w:val="0"/>
                      <w:color w:val="003399"/>
                    </w:rPr>
                  </w:pPr>
                  <w:r w:rsidRPr="0025125E">
                    <w:rPr>
                      <w:rStyle w:val="Hyperlink"/>
                      <w:rFonts w:eastAsia="Times New Roman"/>
                      <w:color w:val="003399"/>
                      <w:u w:val="none"/>
                      <w:lang w:val="en-US"/>
                    </w:rPr>
                    <w:t>Sanne Booij:</w:t>
                  </w:r>
                </w:p>
              </w:tc>
              <w:tc>
                <w:tcPr>
                  <w:tcW w:w="9320" w:type="dxa"/>
                  <w:tcBorders>
                    <w:top w:val="single" w:sz="4" w:space="0" w:color="FFFFFF" w:themeColor="background1"/>
                    <w:left w:val="single" w:sz="4" w:space="0" w:color="D9E2F3" w:themeColor="accent1" w:themeTint="33"/>
                    <w:bottom w:val="single" w:sz="4" w:space="0" w:color="FFFFFF" w:themeColor="background1"/>
                    <w:right w:val="single" w:sz="4" w:space="0" w:color="FFFFFF" w:themeColor="background1"/>
                  </w:tcBorders>
                </w:tcPr>
                <w:p w14:paraId="3C67DBDF" w14:textId="77777777" w:rsidR="006423B1" w:rsidRPr="00E6559D" w:rsidRDefault="006423B1" w:rsidP="006423B1">
                  <w:pPr>
                    <w:rPr>
                      <w:rStyle w:val="Strong"/>
                      <w:b w:val="0"/>
                      <w:color w:val="003399"/>
                      <w:lang w:val="en-US"/>
                    </w:rPr>
                  </w:pPr>
                  <w:hyperlink r:id="rId45" w:history="1">
                    <w:r w:rsidRPr="0025125E">
                      <w:rPr>
                        <w:rStyle w:val="Hyperlink"/>
                        <w:rFonts w:eastAsia="Times New Roman"/>
                        <w:color w:val="003399"/>
                        <w:lang w:val="en-US"/>
                      </w:rPr>
                      <w:t>s.h.booij@umcg.nl</w:t>
                    </w:r>
                  </w:hyperlink>
                  <w:r w:rsidRPr="0025125E">
                    <w:rPr>
                      <w:rStyle w:val="Hyperlink"/>
                      <w:rFonts w:eastAsia="Times New Roman"/>
                      <w:color w:val="003399"/>
                      <w:u w:val="none"/>
                      <w:lang w:val="en-US"/>
                    </w:rPr>
                    <w:t xml:space="preserve"> (PRoSPECTs project)</w:t>
                  </w:r>
                </w:p>
              </w:tc>
            </w:tr>
          </w:tbl>
          <w:p w14:paraId="5590C36C" w14:textId="77777777" w:rsidR="006423B1" w:rsidRPr="0078399A" w:rsidRDefault="006423B1" w:rsidP="006423B1">
            <w:pPr>
              <w:spacing w:after="0" w:line="240" w:lineRule="auto"/>
              <w:rPr>
                <w:rStyle w:val="Hyperlink"/>
                <w:rFonts w:eastAsia="Times New Roman"/>
                <w:b/>
                <w:color w:val="auto"/>
                <w:sz w:val="24"/>
                <w:szCs w:val="24"/>
                <w:u w:val="none"/>
                <w:lang w:val="en-US"/>
              </w:rPr>
            </w:pPr>
          </w:p>
          <w:p w14:paraId="2DA5E7DE" w14:textId="77777777" w:rsidR="006423B1" w:rsidRDefault="006423B1" w:rsidP="006423B1">
            <w:pPr>
              <w:spacing w:after="0" w:line="240" w:lineRule="auto"/>
              <w:rPr>
                <w:rStyle w:val="Hyperlink"/>
                <w:rFonts w:eastAsia="Times New Roman"/>
                <w:color w:val="003399"/>
                <w:u w:val="none"/>
                <w:lang w:val="en-US"/>
              </w:rPr>
            </w:pPr>
            <w:r w:rsidRPr="0025125E">
              <w:rPr>
                <w:rStyle w:val="Hyperlink"/>
                <w:rFonts w:eastAsia="Times New Roman"/>
                <w:color w:val="003399"/>
                <w:u w:val="none"/>
                <w:lang w:val="en-US"/>
              </w:rPr>
              <w:t xml:space="preserve">Unsubscribe newsletter: send an email to: </w:t>
            </w:r>
            <w:hyperlink r:id="rId46" w:history="1">
              <w:r w:rsidRPr="0025125E">
                <w:rPr>
                  <w:rStyle w:val="Hyperlink"/>
                  <w:rFonts w:eastAsia="Times New Roman"/>
                  <w:color w:val="003399"/>
                  <w:lang w:val="en-US"/>
                </w:rPr>
                <w:t>g.m.bloem@umcg.nl</w:t>
              </w:r>
            </w:hyperlink>
            <w:r w:rsidRPr="0025125E">
              <w:rPr>
                <w:rStyle w:val="Hyperlink"/>
                <w:rFonts w:eastAsia="Times New Roman"/>
                <w:color w:val="003399"/>
                <w:u w:val="none"/>
                <w:lang w:val="en-US"/>
              </w:rPr>
              <w:t xml:space="preserve"> </w:t>
            </w:r>
          </w:p>
          <w:p w14:paraId="4B5CA132" w14:textId="7D47876B" w:rsidR="00602764" w:rsidRPr="00602764" w:rsidRDefault="00602764" w:rsidP="005B41AB">
            <w:pPr>
              <w:spacing w:after="0" w:line="240" w:lineRule="auto"/>
              <w:rPr>
                <w:rFonts w:eastAsia="Times New Roman"/>
                <w:color w:val="336699"/>
                <w:lang w:val="en-US"/>
              </w:rPr>
            </w:pPr>
            <w:bookmarkStart w:id="0" w:name="_GoBack"/>
            <w:bookmarkEnd w:id="0"/>
          </w:p>
        </w:tc>
      </w:tr>
    </w:tbl>
    <w:p w14:paraId="0BF1CE38" w14:textId="6F09DEE2" w:rsidR="005C7710" w:rsidRDefault="005C7710" w:rsidP="003B3EB2">
      <w:pPr>
        <w:jc w:val="center"/>
        <w:rPr>
          <w:lang w:val="en-US"/>
        </w:rPr>
      </w:pPr>
    </w:p>
    <w:p w14:paraId="68B87F35" w14:textId="77777777" w:rsidR="007563A6" w:rsidRDefault="007563A6" w:rsidP="003B3EB2">
      <w:pPr>
        <w:jc w:val="center"/>
        <w:rPr>
          <w:lang w:val="en-US"/>
        </w:rPr>
      </w:pPr>
    </w:p>
    <w:p w14:paraId="0F7A0C73" w14:textId="77777777" w:rsidR="005D4A92" w:rsidRDefault="005D4A92" w:rsidP="003B3EB2">
      <w:pPr>
        <w:jc w:val="center"/>
        <w:rPr>
          <w:lang w:val="en-US"/>
        </w:rPr>
      </w:pPr>
    </w:p>
    <w:p w14:paraId="330CAC44" w14:textId="77777777" w:rsidR="005A3529" w:rsidRPr="005A62A5" w:rsidRDefault="005A3529" w:rsidP="003B3EB2">
      <w:pPr>
        <w:jc w:val="center"/>
        <w:rPr>
          <w:lang w:val="en-US"/>
        </w:rPr>
      </w:pPr>
    </w:p>
    <w:sectPr w:rsidR="005A3529" w:rsidRPr="005A62A5" w:rsidSect="001F07CD">
      <w:pgSz w:w="15840" w:h="24480" w:code="3"/>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92393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6B3F"/>
      </v:shape>
    </w:pict>
  </w:numPicBullet>
  <w:abstractNum w:abstractNumId="0" w15:restartNumberingAfterBreak="0">
    <w:nsid w:val="00A55C6A"/>
    <w:multiLevelType w:val="hybridMultilevel"/>
    <w:tmpl w:val="23C21544"/>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E27C5C"/>
    <w:multiLevelType w:val="multilevel"/>
    <w:tmpl w:val="74BE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600052"/>
    <w:multiLevelType w:val="hybridMultilevel"/>
    <w:tmpl w:val="CD0822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804705"/>
    <w:multiLevelType w:val="multilevel"/>
    <w:tmpl w:val="84C0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237AF"/>
    <w:multiLevelType w:val="hybridMultilevel"/>
    <w:tmpl w:val="FECA2CA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F14A49"/>
    <w:multiLevelType w:val="hybridMultilevel"/>
    <w:tmpl w:val="15F4A94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7B47E9"/>
    <w:multiLevelType w:val="hybridMultilevel"/>
    <w:tmpl w:val="F1F6FEF0"/>
    <w:lvl w:ilvl="0" w:tplc="04130001">
      <w:start w:val="1"/>
      <w:numFmt w:val="bullet"/>
      <w:lvlText w:val=""/>
      <w:lvlJc w:val="left"/>
      <w:pPr>
        <w:ind w:left="1152" w:hanging="360"/>
      </w:pPr>
      <w:rPr>
        <w:rFonts w:ascii="Symbol" w:hAnsi="Symbol" w:hint="default"/>
      </w:rPr>
    </w:lvl>
    <w:lvl w:ilvl="1" w:tplc="04130003" w:tentative="1">
      <w:start w:val="1"/>
      <w:numFmt w:val="bullet"/>
      <w:lvlText w:val="o"/>
      <w:lvlJc w:val="left"/>
      <w:pPr>
        <w:ind w:left="1872" w:hanging="360"/>
      </w:pPr>
      <w:rPr>
        <w:rFonts w:ascii="Courier New" w:hAnsi="Courier New" w:cs="Courier New" w:hint="default"/>
      </w:rPr>
    </w:lvl>
    <w:lvl w:ilvl="2" w:tplc="04130005" w:tentative="1">
      <w:start w:val="1"/>
      <w:numFmt w:val="bullet"/>
      <w:lvlText w:val=""/>
      <w:lvlJc w:val="left"/>
      <w:pPr>
        <w:ind w:left="2592" w:hanging="360"/>
      </w:pPr>
      <w:rPr>
        <w:rFonts w:ascii="Wingdings" w:hAnsi="Wingdings" w:hint="default"/>
      </w:rPr>
    </w:lvl>
    <w:lvl w:ilvl="3" w:tplc="04130001" w:tentative="1">
      <w:start w:val="1"/>
      <w:numFmt w:val="bullet"/>
      <w:lvlText w:val=""/>
      <w:lvlJc w:val="left"/>
      <w:pPr>
        <w:ind w:left="3312" w:hanging="360"/>
      </w:pPr>
      <w:rPr>
        <w:rFonts w:ascii="Symbol" w:hAnsi="Symbol" w:hint="default"/>
      </w:rPr>
    </w:lvl>
    <w:lvl w:ilvl="4" w:tplc="04130003" w:tentative="1">
      <w:start w:val="1"/>
      <w:numFmt w:val="bullet"/>
      <w:lvlText w:val="o"/>
      <w:lvlJc w:val="left"/>
      <w:pPr>
        <w:ind w:left="4032" w:hanging="360"/>
      </w:pPr>
      <w:rPr>
        <w:rFonts w:ascii="Courier New" w:hAnsi="Courier New" w:cs="Courier New" w:hint="default"/>
      </w:rPr>
    </w:lvl>
    <w:lvl w:ilvl="5" w:tplc="04130005" w:tentative="1">
      <w:start w:val="1"/>
      <w:numFmt w:val="bullet"/>
      <w:lvlText w:val=""/>
      <w:lvlJc w:val="left"/>
      <w:pPr>
        <w:ind w:left="4752" w:hanging="360"/>
      </w:pPr>
      <w:rPr>
        <w:rFonts w:ascii="Wingdings" w:hAnsi="Wingdings" w:hint="default"/>
      </w:rPr>
    </w:lvl>
    <w:lvl w:ilvl="6" w:tplc="04130001" w:tentative="1">
      <w:start w:val="1"/>
      <w:numFmt w:val="bullet"/>
      <w:lvlText w:val=""/>
      <w:lvlJc w:val="left"/>
      <w:pPr>
        <w:ind w:left="5472" w:hanging="360"/>
      </w:pPr>
      <w:rPr>
        <w:rFonts w:ascii="Symbol" w:hAnsi="Symbol" w:hint="default"/>
      </w:rPr>
    </w:lvl>
    <w:lvl w:ilvl="7" w:tplc="04130003" w:tentative="1">
      <w:start w:val="1"/>
      <w:numFmt w:val="bullet"/>
      <w:lvlText w:val="o"/>
      <w:lvlJc w:val="left"/>
      <w:pPr>
        <w:ind w:left="6192" w:hanging="360"/>
      </w:pPr>
      <w:rPr>
        <w:rFonts w:ascii="Courier New" w:hAnsi="Courier New" w:cs="Courier New" w:hint="default"/>
      </w:rPr>
    </w:lvl>
    <w:lvl w:ilvl="8" w:tplc="04130005" w:tentative="1">
      <w:start w:val="1"/>
      <w:numFmt w:val="bullet"/>
      <w:lvlText w:val=""/>
      <w:lvlJc w:val="left"/>
      <w:pPr>
        <w:ind w:left="6912" w:hanging="360"/>
      </w:pPr>
      <w:rPr>
        <w:rFonts w:ascii="Wingdings" w:hAnsi="Wingdings" w:hint="default"/>
      </w:rPr>
    </w:lvl>
  </w:abstractNum>
  <w:abstractNum w:abstractNumId="7" w15:restartNumberingAfterBreak="0">
    <w:nsid w:val="139B4F68"/>
    <w:multiLevelType w:val="hybridMultilevel"/>
    <w:tmpl w:val="24BA71D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A67E2A"/>
    <w:multiLevelType w:val="hybridMultilevel"/>
    <w:tmpl w:val="CBE0DF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424CB3"/>
    <w:multiLevelType w:val="hybridMultilevel"/>
    <w:tmpl w:val="6088AD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4B3FD4"/>
    <w:multiLevelType w:val="multilevel"/>
    <w:tmpl w:val="B1B4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717465"/>
    <w:multiLevelType w:val="multilevel"/>
    <w:tmpl w:val="1870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20068"/>
    <w:multiLevelType w:val="hybridMultilevel"/>
    <w:tmpl w:val="9B48B3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D7121E4"/>
    <w:multiLevelType w:val="hybridMultilevel"/>
    <w:tmpl w:val="B5CC08DA"/>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2946B0"/>
    <w:multiLevelType w:val="hybridMultilevel"/>
    <w:tmpl w:val="147AF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3DF2D10"/>
    <w:multiLevelType w:val="hybridMultilevel"/>
    <w:tmpl w:val="E1BEE6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A30096F"/>
    <w:multiLevelType w:val="hybridMultilevel"/>
    <w:tmpl w:val="369C69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C86A1C"/>
    <w:multiLevelType w:val="hybridMultilevel"/>
    <w:tmpl w:val="F1CE03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AA004A"/>
    <w:multiLevelType w:val="hybridMultilevel"/>
    <w:tmpl w:val="A95492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F8B576B"/>
    <w:multiLevelType w:val="hybridMultilevel"/>
    <w:tmpl w:val="DFE63B8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48D63CC"/>
    <w:multiLevelType w:val="hybridMultilevel"/>
    <w:tmpl w:val="CCA6B3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4AE650B"/>
    <w:multiLevelType w:val="hybridMultilevel"/>
    <w:tmpl w:val="31F887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5542F15"/>
    <w:multiLevelType w:val="multilevel"/>
    <w:tmpl w:val="D5803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A27B1"/>
    <w:multiLevelType w:val="hybridMultilevel"/>
    <w:tmpl w:val="DAE65F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3132EB"/>
    <w:multiLevelType w:val="hybridMultilevel"/>
    <w:tmpl w:val="DFD0E8F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5" w15:restartNumberingAfterBreak="0">
    <w:nsid w:val="57A04D97"/>
    <w:multiLevelType w:val="hybridMultilevel"/>
    <w:tmpl w:val="D7C67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A6B76AE"/>
    <w:multiLevelType w:val="hybridMultilevel"/>
    <w:tmpl w:val="93C42DB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DB10B54"/>
    <w:multiLevelType w:val="hybridMultilevel"/>
    <w:tmpl w:val="7474E8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09746C2"/>
    <w:multiLevelType w:val="hybridMultilevel"/>
    <w:tmpl w:val="6FD017D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67740AF"/>
    <w:multiLevelType w:val="hybridMultilevel"/>
    <w:tmpl w:val="84229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6AB7276"/>
    <w:multiLevelType w:val="multilevel"/>
    <w:tmpl w:val="D806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50A1D"/>
    <w:multiLevelType w:val="hybridMultilevel"/>
    <w:tmpl w:val="437E971A"/>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F450BCD"/>
    <w:multiLevelType w:val="hybridMultilevel"/>
    <w:tmpl w:val="C2A4C52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F630A1F"/>
    <w:multiLevelType w:val="hybridMultilevel"/>
    <w:tmpl w:val="CEA2D5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02A507A"/>
    <w:multiLevelType w:val="hybridMultilevel"/>
    <w:tmpl w:val="3D7C36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732E6C8A"/>
    <w:multiLevelType w:val="hybridMultilevel"/>
    <w:tmpl w:val="74AA20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6" w15:restartNumberingAfterBreak="0">
    <w:nsid w:val="733D3676"/>
    <w:multiLevelType w:val="hybridMultilevel"/>
    <w:tmpl w:val="F8628A4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7" w15:restartNumberingAfterBreak="0">
    <w:nsid w:val="75C30DEE"/>
    <w:multiLevelType w:val="hybridMultilevel"/>
    <w:tmpl w:val="51884600"/>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6C07BB4"/>
    <w:multiLevelType w:val="hybridMultilevel"/>
    <w:tmpl w:val="D76005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8117178"/>
    <w:multiLevelType w:val="multilevel"/>
    <w:tmpl w:val="9C82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8C6662"/>
    <w:multiLevelType w:val="hybridMultilevel"/>
    <w:tmpl w:val="F89AEBBE"/>
    <w:lvl w:ilvl="0" w:tplc="04130001">
      <w:start w:val="1"/>
      <w:numFmt w:val="bullet"/>
      <w:lvlText w:val=""/>
      <w:lvlJc w:val="left"/>
      <w:pPr>
        <w:ind w:left="1152" w:hanging="360"/>
      </w:pPr>
      <w:rPr>
        <w:rFonts w:ascii="Symbol" w:hAnsi="Symbol" w:hint="default"/>
      </w:rPr>
    </w:lvl>
    <w:lvl w:ilvl="1" w:tplc="04130003" w:tentative="1">
      <w:start w:val="1"/>
      <w:numFmt w:val="bullet"/>
      <w:lvlText w:val="o"/>
      <w:lvlJc w:val="left"/>
      <w:pPr>
        <w:ind w:left="1872" w:hanging="360"/>
      </w:pPr>
      <w:rPr>
        <w:rFonts w:ascii="Courier New" w:hAnsi="Courier New" w:cs="Courier New" w:hint="default"/>
      </w:rPr>
    </w:lvl>
    <w:lvl w:ilvl="2" w:tplc="04130005" w:tentative="1">
      <w:start w:val="1"/>
      <w:numFmt w:val="bullet"/>
      <w:lvlText w:val=""/>
      <w:lvlJc w:val="left"/>
      <w:pPr>
        <w:ind w:left="2592" w:hanging="360"/>
      </w:pPr>
      <w:rPr>
        <w:rFonts w:ascii="Wingdings" w:hAnsi="Wingdings" w:hint="default"/>
      </w:rPr>
    </w:lvl>
    <w:lvl w:ilvl="3" w:tplc="04130001" w:tentative="1">
      <w:start w:val="1"/>
      <w:numFmt w:val="bullet"/>
      <w:lvlText w:val=""/>
      <w:lvlJc w:val="left"/>
      <w:pPr>
        <w:ind w:left="3312" w:hanging="360"/>
      </w:pPr>
      <w:rPr>
        <w:rFonts w:ascii="Symbol" w:hAnsi="Symbol" w:hint="default"/>
      </w:rPr>
    </w:lvl>
    <w:lvl w:ilvl="4" w:tplc="04130003" w:tentative="1">
      <w:start w:val="1"/>
      <w:numFmt w:val="bullet"/>
      <w:lvlText w:val="o"/>
      <w:lvlJc w:val="left"/>
      <w:pPr>
        <w:ind w:left="4032" w:hanging="360"/>
      </w:pPr>
      <w:rPr>
        <w:rFonts w:ascii="Courier New" w:hAnsi="Courier New" w:cs="Courier New" w:hint="default"/>
      </w:rPr>
    </w:lvl>
    <w:lvl w:ilvl="5" w:tplc="04130005" w:tentative="1">
      <w:start w:val="1"/>
      <w:numFmt w:val="bullet"/>
      <w:lvlText w:val=""/>
      <w:lvlJc w:val="left"/>
      <w:pPr>
        <w:ind w:left="4752" w:hanging="360"/>
      </w:pPr>
      <w:rPr>
        <w:rFonts w:ascii="Wingdings" w:hAnsi="Wingdings" w:hint="default"/>
      </w:rPr>
    </w:lvl>
    <w:lvl w:ilvl="6" w:tplc="04130001" w:tentative="1">
      <w:start w:val="1"/>
      <w:numFmt w:val="bullet"/>
      <w:lvlText w:val=""/>
      <w:lvlJc w:val="left"/>
      <w:pPr>
        <w:ind w:left="5472" w:hanging="360"/>
      </w:pPr>
      <w:rPr>
        <w:rFonts w:ascii="Symbol" w:hAnsi="Symbol" w:hint="default"/>
      </w:rPr>
    </w:lvl>
    <w:lvl w:ilvl="7" w:tplc="04130003" w:tentative="1">
      <w:start w:val="1"/>
      <w:numFmt w:val="bullet"/>
      <w:lvlText w:val="o"/>
      <w:lvlJc w:val="left"/>
      <w:pPr>
        <w:ind w:left="6192" w:hanging="360"/>
      </w:pPr>
      <w:rPr>
        <w:rFonts w:ascii="Courier New" w:hAnsi="Courier New" w:cs="Courier New" w:hint="default"/>
      </w:rPr>
    </w:lvl>
    <w:lvl w:ilvl="8" w:tplc="04130005" w:tentative="1">
      <w:start w:val="1"/>
      <w:numFmt w:val="bullet"/>
      <w:lvlText w:val=""/>
      <w:lvlJc w:val="left"/>
      <w:pPr>
        <w:ind w:left="6912" w:hanging="360"/>
      </w:pPr>
      <w:rPr>
        <w:rFonts w:ascii="Wingdings" w:hAnsi="Wingdings" w:hint="default"/>
      </w:rPr>
    </w:lvl>
  </w:abstractNum>
  <w:abstractNum w:abstractNumId="41" w15:restartNumberingAfterBreak="0">
    <w:nsid w:val="7CDD71EC"/>
    <w:multiLevelType w:val="hybridMultilevel"/>
    <w:tmpl w:val="63320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22"/>
  </w:num>
  <w:num w:numId="4">
    <w:abstractNumId w:val="17"/>
  </w:num>
  <w:num w:numId="5">
    <w:abstractNumId w:val="31"/>
  </w:num>
  <w:num w:numId="6">
    <w:abstractNumId w:val="9"/>
  </w:num>
  <w:num w:numId="7">
    <w:abstractNumId w:val="28"/>
  </w:num>
  <w:num w:numId="8">
    <w:abstractNumId w:val="4"/>
  </w:num>
  <w:num w:numId="9">
    <w:abstractNumId w:val="19"/>
  </w:num>
  <w:num w:numId="10">
    <w:abstractNumId w:val="26"/>
  </w:num>
  <w:num w:numId="11">
    <w:abstractNumId w:val="30"/>
  </w:num>
  <w:num w:numId="12">
    <w:abstractNumId w:val="18"/>
  </w:num>
  <w:num w:numId="13">
    <w:abstractNumId w:val="3"/>
  </w:num>
  <w:num w:numId="14">
    <w:abstractNumId w:val="1"/>
  </w:num>
  <w:num w:numId="15">
    <w:abstractNumId w:val="33"/>
  </w:num>
  <w:num w:numId="16">
    <w:abstractNumId w:val="37"/>
  </w:num>
  <w:num w:numId="17">
    <w:abstractNumId w:val="23"/>
  </w:num>
  <w:num w:numId="18">
    <w:abstractNumId w:val="15"/>
  </w:num>
  <w:num w:numId="19">
    <w:abstractNumId w:val="36"/>
  </w:num>
  <w:num w:numId="20">
    <w:abstractNumId w:val="7"/>
  </w:num>
  <w:num w:numId="21">
    <w:abstractNumId w:val="2"/>
  </w:num>
  <w:num w:numId="22">
    <w:abstractNumId w:val="38"/>
  </w:num>
  <w:num w:numId="23">
    <w:abstractNumId w:val="0"/>
  </w:num>
  <w:num w:numId="24">
    <w:abstractNumId w:val="13"/>
  </w:num>
  <w:num w:numId="25">
    <w:abstractNumId w:val="32"/>
  </w:num>
  <w:num w:numId="26">
    <w:abstractNumId w:val="5"/>
  </w:num>
  <w:num w:numId="27">
    <w:abstractNumId w:val="11"/>
  </w:num>
  <w:num w:numId="28">
    <w:abstractNumId w:val="39"/>
  </w:num>
  <w:num w:numId="29">
    <w:abstractNumId w:val="10"/>
  </w:num>
  <w:num w:numId="30">
    <w:abstractNumId w:val="8"/>
  </w:num>
  <w:num w:numId="31">
    <w:abstractNumId w:val="25"/>
  </w:num>
  <w:num w:numId="32">
    <w:abstractNumId w:val="27"/>
  </w:num>
  <w:num w:numId="33">
    <w:abstractNumId w:val="41"/>
  </w:num>
  <w:num w:numId="34">
    <w:abstractNumId w:val="16"/>
  </w:num>
  <w:num w:numId="35">
    <w:abstractNumId w:val="20"/>
  </w:num>
  <w:num w:numId="36">
    <w:abstractNumId w:val="21"/>
  </w:num>
  <w:num w:numId="37">
    <w:abstractNumId w:val="14"/>
  </w:num>
  <w:num w:numId="38">
    <w:abstractNumId w:val="12"/>
  </w:num>
  <w:num w:numId="39">
    <w:abstractNumId w:val="6"/>
  </w:num>
  <w:num w:numId="40">
    <w:abstractNumId w:val="34"/>
  </w:num>
  <w:num w:numId="41">
    <w:abstractNumId w:val="29"/>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EB2"/>
    <w:rsid w:val="00005951"/>
    <w:rsid w:val="00010311"/>
    <w:rsid w:val="00012067"/>
    <w:rsid w:val="0001718F"/>
    <w:rsid w:val="00023CA7"/>
    <w:rsid w:val="000270E2"/>
    <w:rsid w:val="0003680E"/>
    <w:rsid w:val="000372EE"/>
    <w:rsid w:val="00045DF1"/>
    <w:rsid w:val="00046B41"/>
    <w:rsid w:val="00075B56"/>
    <w:rsid w:val="00076583"/>
    <w:rsid w:val="00077DD2"/>
    <w:rsid w:val="00085D7E"/>
    <w:rsid w:val="00094E76"/>
    <w:rsid w:val="00096F34"/>
    <w:rsid w:val="000B1026"/>
    <w:rsid w:val="000B7344"/>
    <w:rsid w:val="000C078F"/>
    <w:rsid w:val="000C3919"/>
    <w:rsid w:val="000C40A4"/>
    <w:rsid w:val="000C41B0"/>
    <w:rsid w:val="000C5CB6"/>
    <w:rsid w:val="000D319A"/>
    <w:rsid w:val="000D68C3"/>
    <w:rsid w:val="000D6972"/>
    <w:rsid w:val="000E0DCB"/>
    <w:rsid w:val="000E12D8"/>
    <w:rsid w:val="000E5212"/>
    <w:rsid w:val="000E7386"/>
    <w:rsid w:val="000E7EC9"/>
    <w:rsid w:val="000F177A"/>
    <w:rsid w:val="000F1FB6"/>
    <w:rsid w:val="000F2AFB"/>
    <w:rsid w:val="0010300E"/>
    <w:rsid w:val="00110A6E"/>
    <w:rsid w:val="001150EB"/>
    <w:rsid w:val="0013005A"/>
    <w:rsid w:val="00130735"/>
    <w:rsid w:val="00130AAC"/>
    <w:rsid w:val="001348FD"/>
    <w:rsid w:val="00135287"/>
    <w:rsid w:val="00136738"/>
    <w:rsid w:val="00137F73"/>
    <w:rsid w:val="00141127"/>
    <w:rsid w:val="00143D26"/>
    <w:rsid w:val="001601FE"/>
    <w:rsid w:val="00161066"/>
    <w:rsid w:val="00161128"/>
    <w:rsid w:val="001630A6"/>
    <w:rsid w:val="00166618"/>
    <w:rsid w:val="001711D0"/>
    <w:rsid w:val="00172D5F"/>
    <w:rsid w:val="00175E49"/>
    <w:rsid w:val="00177821"/>
    <w:rsid w:val="001863D5"/>
    <w:rsid w:val="001865D2"/>
    <w:rsid w:val="00186CD1"/>
    <w:rsid w:val="00194615"/>
    <w:rsid w:val="00194FE9"/>
    <w:rsid w:val="001A5E57"/>
    <w:rsid w:val="001B029A"/>
    <w:rsid w:val="001B2EE8"/>
    <w:rsid w:val="001C1262"/>
    <w:rsid w:val="001C2EE5"/>
    <w:rsid w:val="001D6BEC"/>
    <w:rsid w:val="001E25C8"/>
    <w:rsid w:val="001E394D"/>
    <w:rsid w:val="001F07CD"/>
    <w:rsid w:val="001F39C7"/>
    <w:rsid w:val="001F63A5"/>
    <w:rsid w:val="001F73D2"/>
    <w:rsid w:val="00201C12"/>
    <w:rsid w:val="00210528"/>
    <w:rsid w:val="002111C4"/>
    <w:rsid w:val="0022164E"/>
    <w:rsid w:val="002260AD"/>
    <w:rsid w:val="00234CCC"/>
    <w:rsid w:val="0023722D"/>
    <w:rsid w:val="002422B2"/>
    <w:rsid w:val="0024420F"/>
    <w:rsid w:val="00244934"/>
    <w:rsid w:val="00250166"/>
    <w:rsid w:val="002533B1"/>
    <w:rsid w:val="00255F3F"/>
    <w:rsid w:val="002561DE"/>
    <w:rsid w:val="00260E65"/>
    <w:rsid w:val="00261832"/>
    <w:rsid w:val="00265463"/>
    <w:rsid w:val="00265D7D"/>
    <w:rsid w:val="002846DA"/>
    <w:rsid w:val="00293496"/>
    <w:rsid w:val="002A06B2"/>
    <w:rsid w:val="002A2C60"/>
    <w:rsid w:val="002A7F3E"/>
    <w:rsid w:val="002B142C"/>
    <w:rsid w:val="002C4B6D"/>
    <w:rsid w:val="002D338B"/>
    <w:rsid w:val="002D458E"/>
    <w:rsid w:val="002D5964"/>
    <w:rsid w:val="002D6E5B"/>
    <w:rsid w:val="002E2E75"/>
    <w:rsid w:val="002F1A71"/>
    <w:rsid w:val="002F4D26"/>
    <w:rsid w:val="002F719C"/>
    <w:rsid w:val="00303EBD"/>
    <w:rsid w:val="0031239F"/>
    <w:rsid w:val="00312A0E"/>
    <w:rsid w:val="00312E15"/>
    <w:rsid w:val="00321F8B"/>
    <w:rsid w:val="00322503"/>
    <w:rsid w:val="00324946"/>
    <w:rsid w:val="003249D7"/>
    <w:rsid w:val="0032611A"/>
    <w:rsid w:val="0033025F"/>
    <w:rsid w:val="00332529"/>
    <w:rsid w:val="00341655"/>
    <w:rsid w:val="00350B72"/>
    <w:rsid w:val="003522A0"/>
    <w:rsid w:val="00357306"/>
    <w:rsid w:val="00363757"/>
    <w:rsid w:val="00386D40"/>
    <w:rsid w:val="003906DB"/>
    <w:rsid w:val="00390916"/>
    <w:rsid w:val="00392115"/>
    <w:rsid w:val="00394D83"/>
    <w:rsid w:val="003A0F08"/>
    <w:rsid w:val="003B3EB2"/>
    <w:rsid w:val="003B605C"/>
    <w:rsid w:val="003B6FB3"/>
    <w:rsid w:val="003B75D8"/>
    <w:rsid w:val="003C107E"/>
    <w:rsid w:val="003C2167"/>
    <w:rsid w:val="003C2998"/>
    <w:rsid w:val="003C79AC"/>
    <w:rsid w:val="003D2CBD"/>
    <w:rsid w:val="003D7417"/>
    <w:rsid w:val="003F0156"/>
    <w:rsid w:val="00401AE8"/>
    <w:rsid w:val="00417604"/>
    <w:rsid w:val="0042237D"/>
    <w:rsid w:val="004303BE"/>
    <w:rsid w:val="00431924"/>
    <w:rsid w:val="004340E1"/>
    <w:rsid w:val="00444753"/>
    <w:rsid w:val="00446C80"/>
    <w:rsid w:val="00452C31"/>
    <w:rsid w:val="004634B3"/>
    <w:rsid w:val="0046357C"/>
    <w:rsid w:val="00464969"/>
    <w:rsid w:val="00480296"/>
    <w:rsid w:val="00482A49"/>
    <w:rsid w:val="00486265"/>
    <w:rsid w:val="004874D4"/>
    <w:rsid w:val="0049052F"/>
    <w:rsid w:val="004A5736"/>
    <w:rsid w:val="004B4E9C"/>
    <w:rsid w:val="004B56E6"/>
    <w:rsid w:val="004C344B"/>
    <w:rsid w:val="004C39C8"/>
    <w:rsid w:val="004C6642"/>
    <w:rsid w:val="004D0AD3"/>
    <w:rsid w:val="004D22E8"/>
    <w:rsid w:val="004F14FF"/>
    <w:rsid w:val="004F154E"/>
    <w:rsid w:val="004F54D1"/>
    <w:rsid w:val="004F681A"/>
    <w:rsid w:val="00502BAB"/>
    <w:rsid w:val="00502E01"/>
    <w:rsid w:val="00503D07"/>
    <w:rsid w:val="005041AB"/>
    <w:rsid w:val="005069B9"/>
    <w:rsid w:val="00512AD6"/>
    <w:rsid w:val="00512F8D"/>
    <w:rsid w:val="00513455"/>
    <w:rsid w:val="00525CAD"/>
    <w:rsid w:val="00530DDF"/>
    <w:rsid w:val="00536D40"/>
    <w:rsid w:val="00537E41"/>
    <w:rsid w:val="00541361"/>
    <w:rsid w:val="00541DCE"/>
    <w:rsid w:val="005470BA"/>
    <w:rsid w:val="00550947"/>
    <w:rsid w:val="0055598E"/>
    <w:rsid w:val="00571CC0"/>
    <w:rsid w:val="00572002"/>
    <w:rsid w:val="005758EB"/>
    <w:rsid w:val="0057667C"/>
    <w:rsid w:val="00584DF7"/>
    <w:rsid w:val="00585382"/>
    <w:rsid w:val="005A3529"/>
    <w:rsid w:val="005A62A5"/>
    <w:rsid w:val="005B1333"/>
    <w:rsid w:val="005B2B4F"/>
    <w:rsid w:val="005B41AB"/>
    <w:rsid w:val="005B60C9"/>
    <w:rsid w:val="005C06C8"/>
    <w:rsid w:val="005C7710"/>
    <w:rsid w:val="005D15D2"/>
    <w:rsid w:val="005D1F0F"/>
    <w:rsid w:val="005D4A92"/>
    <w:rsid w:val="005D4B70"/>
    <w:rsid w:val="005E64B6"/>
    <w:rsid w:val="005F1629"/>
    <w:rsid w:val="005F5A5A"/>
    <w:rsid w:val="005F7D4B"/>
    <w:rsid w:val="0060108D"/>
    <w:rsid w:val="00602764"/>
    <w:rsid w:val="00607BEA"/>
    <w:rsid w:val="0061595F"/>
    <w:rsid w:val="0062399B"/>
    <w:rsid w:val="006317EF"/>
    <w:rsid w:val="006423B1"/>
    <w:rsid w:val="006449F8"/>
    <w:rsid w:val="006467E9"/>
    <w:rsid w:val="00647239"/>
    <w:rsid w:val="00650C0B"/>
    <w:rsid w:val="00663950"/>
    <w:rsid w:val="006652AC"/>
    <w:rsid w:val="00692061"/>
    <w:rsid w:val="00696B91"/>
    <w:rsid w:val="006A17BA"/>
    <w:rsid w:val="006A2AA0"/>
    <w:rsid w:val="006A3C11"/>
    <w:rsid w:val="006B1729"/>
    <w:rsid w:val="006B222F"/>
    <w:rsid w:val="006B4FE2"/>
    <w:rsid w:val="006C1278"/>
    <w:rsid w:val="006E4244"/>
    <w:rsid w:val="006E4D94"/>
    <w:rsid w:val="00702B74"/>
    <w:rsid w:val="00703126"/>
    <w:rsid w:val="0070367E"/>
    <w:rsid w:val="007051D0"/>
    <w:rsid w:val="00706389"/>
    <w:rsid w:val="0070698A"/>
    <w:rsid w:val="00707ABF"/>
    <w:rsid w:val="007101FF"/>
    <w:rsid w:val="00711F41"/>
    <w:rsid w:val="007221E2"/>
    <w:rsid w:val="00725E61"/>
    <w:rsid w:val="00726B2A"/>
    <w:rsid w:val="00731111"/>
    <w:rsid w:val="00744CC2"/>
    <w:rsid w:val="007563A6"/>
    <w:rsid w:val="00756646"/>
    <w:rsid w:val="00756AD6"/>
    <w:rsid w:val="007571AD"/>
    <w:rsid w:val="007652AD"/>
    <w:rsid w:val="00771F29"/>
    <w:rsid w:val="00772276"/>
    <w:rsid w:val="00774087"/>
    <w:rsid w:val="00774B56"/>
    <w:rsid w:val="00782937"/>
    <w:rsid w:val="00783C04"/>
    <w:rsid w:val="00785B1B"/>
    <w:rsid w:val="00795E5F"/>
    <w:rsid w:val="007966C5"/>
    <w:rsid w:val="007B5B3F"/>
    <w:rsid w:val="007C10B3"/>
    <w:rsid w:val="007C5AAB"/>
    <w:rsid w:val="007C768A"/>
    <w:rsid w:val="007D20F2"/>
    <w:rsid w:val="007D3749"/>
    <w:rsid w:val="007D381A"/>
    <w:rsid w:val="007D6F5C"/>
    <w:rsid w:val="007F010A"/>
    <w:rsid w:val="007F06AB"/>
    <w:rsid w:val="007F2E9F"/>
    <w:rsid w:val="00813CBD"/>
    <w:rsid w:val="008161A0"/>
    <w:rsid w:val="0081744E"/>
    <w:rsid w:val="00823DFA"/>
    <w:rsid w:val="008245CF"/>
    <w:rsid w:val="00827A24"/>
    <w:rsid w:val="008327F0"/>
    <w:rsid w:val="00840933"/>
    <w:rsid w:val="0084244E"/>
    <w:rsid w:val="00843316"/>
    <w:rsid w:val="00850176"/>
    <w:rsid w:val="00851F66"/>
    <w:rsid w:val="00854A6F"/>
    <w:rsid w:val="00855943"/>
    <w:rsid w:val="00865B37"/>
    <w:rsid w:val="0087260D"/>
    <w:rsid w:val="00873D06"/>
    <w:rsid w:val="00874451"/>
    <w:rsid w:val="00891ADB"/>
    <w:rsid w:val="0089413E"/>
    <w:rsid w:val="00895092"/>
    <w:rsid w:val="00895621"/>
    <w:rsid w:val="008B5FD1"/>
    <w:rsid w:val="008C0F77"/>
    <w:rsid w:val="008C337B"/>
    <w:rsid w:val="008C34CE"/>
    <w:rsid w:val="008C498C"/>
    <w:rsid w:val="008E1CD7"/>
    <w:rsid w:val="008F289A"/>
    <w:rsid w:val="008F4E3C"/>
    <w:rsid w:val="008F76EB"/>
    <w:rsid w:val="009026CF"/>
    <w:rsid w:val="009050CC"/>
    <w:rsid w:val="00906B27"/>
    <w:rsid w:val="00910601"/>
    <w:rsid w:val="00917AF4"/>
    <w:rsid w:val="00923578"/>
    <w:rsid w:val="00924940"/>
    <w:rsid w:val="00924C86"/>
    <w:rsid w:val="0092765A"/>
    <w:rsid w:val="00933970"/>
    <w:rsid w:val="00946349"/>
    <w:rsid w:val="00952E29"/>
    <w:rsid w:val="00954959"/>
    <w:rsid w:val="009615CF"/>
    <w:rsid w:val="00964707"/>
    <w:rsid w:val="009736D0"/>
    <w:rsid w:val="00974ED3"/>
    <w:rsid w:val="00977F08"/>
    <w:rsid w:val="00981024"/>
    <w:rsid w:val="00983FFA"/>
    <w:rsid w:val="00985A07"/>
    <w:rsid w:val="00986F08"/>
    <w:rsid w:val="00991A7B"/>
    <w:rsid w:val="00997FD5"/>
    <w:rsid w:val="009A3F33"/>
    <w:rsid w:val="009A4767"/>
    <w:rsid w:val="009A66A7"/>
    <w:rsid w:val="009A7853"/>
    <w:rsid w:val="009B687D"/>
    <w:rsid w:val="009B783A"/>
    <w:rsid w:val="009C04B8"/>
    <w:rsid w:val="009D085D"/>
    <w:rsid w:val="009D2D55"/>
    <w:rsid w:val="009E2020"/>
    <w:rsid w:val="009E6062"/>
    <w:rsid w:val="009E688F"/>
    <w:rsid w:val="009F1BB0"/>
    <w:rsid w:val="009F53F8"/>
    <w:rsid w:val="009F749A"/>
    <w:rsid w:val="009F7FE8"/>
    <w:rsid w:val="00A10C6B"/>
    <w:rsid w:val="00A161B5"/>
    <w:rsid w:val="00A20A11"/>
    <w:rsid w:val="00A2308E"/>
    <w:rsid w:val="00A305CA"/>
    <w:rsid w:val="00A325EB"/>
    <w:rsid w:val="00A42D4B"/>
    <w:rsid w:val="00A44B7A"/>
    <w:rsid w:val="00A510B2"/>
    <w:rsid w:val="00A661DC"/>
    <w:rsid w:val="00A66A2F"/>
    <w:rsid w:val="00A71303"/>
    <w:rsid w:val="00A71C5B"/>
    <w:rsid w:val="00A75FDA"/>
    <w:rsid w:val="00A8350F"/>
    <w:rsid w:val="00A92D4C"/>
    <w:rsid w:val="00A93922"/>
    <w:rsid w:val="00AA13B2"/>
    <w:rsid w:val="00AA4FFE"/>
    <w:rsid w:val="00AA6099"/>
    <w:rsid w:val="00AB40C9"/>
    <w:rsid w:val="00AB5BA3"/>
    <w:rsid w:val="00AB5F8B"/>
    <w:rsid w:val="00AB6E98"/>
    <w:rsid w:val="00AC2C34"/>
    <w:rsid w:val="00AD16F1"/>
    <w:rsid w:val="00AD3DF1"/>
    <w:rsid w:val="00AE3364"/>
    <w:rsid w:val="00AF334A"/>
    <w:rsid w:val="00B01061"/>
    <w:rsid w:val="00B04379"/>
    <w:rsid w:val="00B070A1"/>
    <w:rsid w:val="00B07467"/>
    <w:rsid w:val="00B1528B"/>
    <w:rsid w:val="00B205EF"/>
    <w:rsid w:val="00B208D1"/>
    <w:rsid w:val="00B33328"/>
    <w:rsid w:val="00B336C6"/>
    <w:rsid w:val="00B35B8B"/>
    <w:rsid w:val="00B44A35"/>
    <w:rsid w:val="00B452A6"/>
    <w:rsid w:val="00B51E94"/>
    <w:rsid w:val="00B55A7F"/>
    <w:rsid w:val="00B564C9"/>
    <w:rsid w:val="00B57506"/>
    <w:rsid w:val="00B73FCE"/>
    <w:rsid w:val="00B75F72"/>
    <w:rsid w:val="00B83B0B"/>
    <w:rsid w:val="00B83B3B"/>
    <w:rsid w:val="00B86F04"/>
    <w:rsid w:val="00B902F0"/>
    <w:rsid w:val="00B930AD"/>
    <w:rsid w:val="00B93645"/>
    <w:rsid w:val="00B97BE4"/>
    <w:rsid w:val="00BA1837"/>
    <w:rsid w:val="00BA18C6"/>
    <w:rsid w:val="00BA24E6"/>
    <w:rsid w:val="00BA4648"/>
    <w:rsid w:val="00BB0987"/>
    <w:rsid w:val="00BB53B8"/>
    <w:rsid w:val="00BB6ED9"/>
    <w:rsid w:val="00BB7A33"/>
    <w:rsid w:val="00BC12B4"/>
    <w:rsid w:val="00BC2412"/>
    <w:rsid w:val="00BD32CC"/>
    <w:rsid w:val="00BD4D33"/>
    <w:rsid w:val="00BD5970"/>
    <w:rsid w:val="00BD6D9A"/>
    <w:rsid w:val="00BE07D2"/>
    <w:rsid w:val="00BE1ED7"/>
    <w:rsid w:val="00BF11D1"/>
    <w:rsid w:val="00BF16F7"/>
    <w:rsid w:val="00BF4492"/>
    <w:rsid w:val="00BF4708"/>
    <w:rsid w:val="00C12ABA"/>
    <w:rsid w:val="00C14C69"/>
    <w:rsid w:val="00C25263"/>
    <w:rsid w:val="00C306E4"/>
    <w:rsid w:val="00C31EE6"/>
    <w:rsid w:val="00C3238C"/>
    <w:rsid w:val="00C34E4A"/>
    <w:rsid w:val="00C36E5F"/>
    <w:rsid w:val="00C42909"/>
    <w:rsid w:val="00C42E8A"/>
    <w:rsid w:val="00C4588E"/>
    <w:rsid w:val="00C51B34"/>
    <w:rsid w:val="00C5239A"/>
    <w:rsid w:val="00C5547D"/>
    <w:rsid w:val="00C63394"/>
    <w:rsid w:val="00C64E6C"/>
    <w:rsid w:val="00C90594"/>
    <w:rsid w:val="00C93C1D"/>
    <w:rsid w:val="00CA17E4"/>
    <w:rsid w:val="00CA3BA5"/>
    <w:rsid w:val="00CA4FAE"/>
    <w:rsid w:val="00CA5397"/>
    <w:rsid w:val="00CA5EEA"/>
    <w:rsid w:val="00CB65A2"/>
    <w:rsid w:val="00CB765D"/>
    <w:rsid w:val="00CC1613"/>
    <w:rsid w:val="00CC4B54"/>
    <w:rsid w:val="00CD1A3D"/>
    <w:rsid w:val="00CD204E"/>
    <w:rsid w:val="00CE0626"/>
    <w:rsid w:val="00CE3B56"/>
    <w:rsid w:val="00CE49C8"/>
    <w:rsid w:val="00CF14C9"/>
    <w:rsid w:val="00CF65DF"/>
    <w:rsid w:val="00D102EF"/>
    <w:rsid w:val="00D119DF"/>
    <w:rsid w:val="00D167C1"/>
    <w:rsid w:val="00D2643B"/>
    <w:rsid w:val="00D27726"/>
    <w:rsid w:val="00D30759"/>
    <w:rsid w:val="00D31E10"/>
    <w:rsid w:val="00D32327"/>
    <w:rsid w:val="00D334F1"/>
    <w:rsid w:val="00D37185"/>
    <w:rsid w:val="00D409EE"/>
    <w:rsid w:val="00D47A34"/>
    <w:rsid w:val="00D53CEB"/>
    <w:rsid w:val="00D60AF4"/>
    <w:rsid w:val="00D60E0A"/>
    <w:rsid w:val="00D623F3"/>
    <w:rsid w:val="00D730F4"/>
    <w:rsid w:val="00D73307"/>
    <w:rsid w:val="00D73BF1"/>
    <w:rsid w:val="00D74807"/>
    <w:rsid w:val="00D84C16"/>
    <w:rsid w:val="00D90018"/>
    <w:rsid w:val="00D9567F"/>
    <w:rsid w:val="00D9678E"/>
    <w:rsid w:val="00D969BA"/>
    <w:rsid w:val="00DA162F"/>
    <w:rsid w:val="00DB7623"/>
    <w:rsid w:val="00DC1516"/>
    <w:rsid w:val="00DC2CC8"/>
    <w:rsid w:val="00DC394F"/>
    <w:rsid w:val="00DC5D1D"/>
    <w:rsid w:val="00DD34DA"/>
    <w:rsid w:val="00DD69DB"/>
    <w:rsid w:val="00DD7734"/>
    <w:rsid w:val="00DE3E41"/>
    <w:rsid w:val="00DE764A"/>
    <w:rsid w:val="00DF45AE"/>
    <w:rsid w:val="00DF487B"/>
    <w:rsid w:val="00DF723E"/>
    <w:rsid w:val="00E006A1"/>
    <w:rsid w:val="00E03CAD"/>
    <w:rsid w:val="00E1602B"/>
    <w:rsid w:val="00E21B48"/>
    <w:rsid w:val="00E2238D"/>
    <w:rsid w:val="00E22584"/>
    <w:rsid w:val="00E2442F"/>
    <w:rsid w:val="00E35F74"/>
    <w:rsid w:val="00E37685"/>
    <w:rsid w:val="00E37FCE"/>
    <w:rsid w:val="00E537B3"/>
    <w:rsid w:val="00E543AA"/>
    <w:rsid w:val="00E60DC9"/>
    <w:rsid w:val="00E61BBB"/>
    <w:rsid w:val="00E642F0"/>
    <w:rsid w:val="00E678EE"/>
    <w:rsid w:val="00E75096"/>
    <w:rsid w:val="00E83C49"/>
    <w:rsid w:val="00E84BAD"/>
    <w:rsid w:val="00E93B11"/>
    <w:rsid w:val="00E94017"/>
    <w:rsid w:val="00E953C1"/>
    <w:rsid w:val="00E97B9F"/>
    <w:rsid w:val="00EA1364"/>
    <w:rsid w:val="00EA3B73"/>
    <w:rsid w:val="00EB0D9F"/>
    <w:rsid w:val="00EB16B3"/>
    <w:rsid w:val="00EB7415"/>
    <w:rsid w:val="00EC170F"/>
    <w:rsid w:val="00EC48DC"/>
    <w:rsid w:val="00EE0CA3"/>
    <w:rsid w:val="00EE5561"/>
    <w:rsid w:val="00EF355C"/>
    <w:rsid w:val="00EF37CF"/>
    <w:rsid w:val="00EF7E20"/>
    <w:rsid w:val="00F01C4E"/>
    <w:rsid w:val="00F02294"/>
    <w:rsid w:val="00F03145"/>
    <w:rsid w:val="00F0511D"/>
    <w:rsid w:val="00F22A94"/>
    <w:rsid w:val="00F255CA"/>
    <w:rsid w:val="00F43B85"/>
    <w:rsid w:val="00F61010"/>
    <w:rsid w:val="00F6273F"/>
    <w:rsid w:val="00F6597B"/>
    <w:rsid w:val="00F67320"/>
    <w:rsid w:val="00F71FD5"/>
    <w:rsid w:val="00F8619B"/>
    <w:rsid w:val="00F942A0"/>
    <w:rsid w:val="00F94789"/>
    <w:rsid w:val="00F94E96"/>
    <w:rsid w:val="00F953B5"/>
    <w:rsid w:val="00FA1C9E"/>
    <w:rsid w:val="00FA3EB6"/>
    <w:rsid w:val="00FA667A"/>
    <w:rsid w:val="00FA6690"/>
    <w:rsid w:val="00FA6C13"/>
    <w:rsid w:val="00FB5613"/>
    <w:rsid w:val="00FC497A"/>
    <w:rsid w:val="00FD1EE7"/>
    <w:rsid w:val="00FF34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443619"/>
  <w15:chartTrackingRefBased/>
  <w15:docId w15:val="{EEEAF455-028F-824E-BC43-E0D999DB1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0B3"/>
  </w:style>
  <w:style w:type="paragraph" w:styleId="Heading1">
    <w:name w:val="heading 1"/>
    <w:basedOn w:val="Normal"/>
    <w:next w:val="Normal"/>
    <w:link w:val="Heading1Char"/>
    <w:uiPriority w:val="9"/>
    <w:qFormat/>
    <w:rsid w:val="007C10B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7C10B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C10B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C10B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7C10B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7C10B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7C10B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7C10B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7C10B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3EB2"/>
    <w:rPr>
      <w:color w:val="0563C1"/>
      <w:u w:val="single"/>
    </w:rPr>
  </w:style>
  <w:style w:type="paragraph" w:styleId="ListParagraph">
    <w:name w:val="List Paragraph"/>
    <w:basedOn w:val="Normal"/>
    <w:uiPriority w:val="34"/>
    <w:qFormat/>
    <w:rsid w:val="003B3EB2"/>
    <w:pPr>
      <w:ind w:left="720"/>
      <w:contextualSpacing/>
    </w:pPr>
  </w:style>
  <w:style w:type="character" w:styleId="Strong">
    <w:name w:val="Strong"/>
    <w:basedOn w:val="DefaultParagraphFont"/>
    <w:uiPriority w:val="22"/>
    <w:qFormat/>
    <w:rsid w:val="007C10B3"/>
    <w:rPr>
      <w:b/>
      <w:bCs/>
    </w:rPr>
  </w:style>
  <w:style w:type="character" w:customStyle="1" w:styleId="Heading1Char">
    <w:name w:val="Heading 1 Char"/>
    <w:basedOn w:val="DefaultParagraphFont"/>
    <w:link w:val="Heading1"/>
    <w:uiPriority w:val="9"/>
    <w:rsid w:val="007C10B3"/>
    <w:rPr>
      <w:rFonts w:asciiTheme="majorHAnsi" w:eastAsiaTheme="majorEastAsia" w:hAnsiTheme="majorHAnsi" w:cstheme="majorBidi"/>
      <w:color w:val="1F3864" w:themeColor="accent1" w:themeShade="80"/>
      <w:sz w:val="36"/>
      <w:szCs w:val="36"/>
    </w:rPr>
  </w:style>
  <w:style w:type="character" w:customStyle="1" w:styleId="Onopgelostemelding1">
    <w:name w:val="Onopgeloste melding1"/>
    <w:basedOn w:val="DefaultParagraphFont"/>
    <w:uiPriority w:val="99"/>
    <w:semiHidden/>
    <w:unhideWhenUsed/>
    <w:rsid w:val="00E2238D"/>
    <w:rPr>
      <w:color w:val="605E5C"/>
      <w:shd w:val="clear" w:color="auto" w:fill="E1DFDD"/>
    </w:rPr>
  </w:style>
  <w:style w:type="paragraph" w:styleId="NormalWeb">
    <w:name w:val="Normal (Web)"/>
    <w:basedOn w:val="Normal"/>
    <w:uiPriority w:val="99"/>
    <w:unhideWhenUsed/>
    <w:rsid w:val="000C41B0"/>
    <w:pPr>
      <w:spacing w:after="0" w:line="240" w:lineRule="auto"/>
    </w:pPr>
    <w:rPr>
      <w:rFonts w:ascii="Times New Roman" w:hAnsi="Times New Roman" w:cs="Times New Roman"/>
      <w:sz w:val="24"/>
      <w:szCs w:val="24"/>
      <w:lang w:eastAsia="nl-NL"/>
    </w:rPr>
  </w:style>
  <w:style w:type="character" w:styleId="Emphasis">
    <w:name w:val="Emphasis"/>
    <w:basedOn w:val="DefaultParagraphFont"/>
    <w:uiPriority w:val="20"/>
    <w:qFormat/>
    <w:rsid w:val="007C10B3"/>
    <w:rPr>
      <w:i/>
      <w:iCs/>
    </w:rPr>
  </w:style>
  <w:style w:type="character" w:styleId="FollowedHyperlink">
    <w:name w:val="FollowedHyperlink"/>
    <w:basedOn w:val="DefaultParagraphFont"/>
    <w:uiPriority w:val="99"/>
    <w:semiHidden/>
    <w:unhideWhenUsed/>
    <w:rsid w:val="000C41B0"/>
    <w:rPr>
      <w:color w:val="954F72" w:themeColor="followedHyperlink"/>
      <w:u w:val="single"/>
    </w:rPr>
  </w:style>
  <w:style w:type="character" w:customStyle="1" w:styleId="Heading2Char">
    <w:name w:val="Heading 2 Char"/>
    <w:basedOn w:val="DefaultParagraphFont"/>
    <w:link w:val="Heading2"/>
    <w:uiPriority w:val="9"/>
    <w:semiHidden/>
    <w:rsid w:val="007C10B3"/>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7C10B3"/>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semiHidden/>
    <w:rsid w:val="007C10B3"/>
    <w:rPr>
      <w:rFonts w:asciiTheme="majorHAnsi" w:eastAsiaTheme="majorEastAsia" w:hAnsiTheme="majorHAnsi"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7C10B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7C10B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7C10B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7C10B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7C10B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7C10B3"/>
    <w:pPr>
      <w:spacing w:line="240" w:lineRule="auto"/>
    </w:pPr>
    <w:rPr>
      <w:b/>
      <w:bCs/>
      <w:smallCaps/>
      <w:color w:val="44546A" w:themeColor="text2"/>
    </w:rPr>
  </w:style>
  <w:style w:type="paragraph" w:styleId="Title">
    <w:name w:val="Title"/>
    <w:basedOn w:val="Normal"/>
    <w:next w:val="Normal"/>
    <w:link w:val="TitleChar"/>
    <w:uiPriority w:val="10"/>
    <w:qFormat/>
    <w:rsid w:val="007C10B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C10B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C10B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7C10B3"/>
    <w:rPr>
      <w:rFonts w:asciiTheme="majorHAnsi" w:eastAsiaTheme="majorEastAsia" w:hAnsiTheme="majorHAnsi" w:cstheme="majorBidi"/>
      <w:color w:val="4472C4" w:themeColor="accent1"/>
      <w:sz w:val="28"/>
      <w:szCs w:val="28"/>
    </w:rPr>
  </w:style>
  <w:style w:type="paragraph" w:styleId="NoSpacing">
    <w:name w:val="No Spacing"/>
    <w:uiPriority w:val="1"/>
    <w:qFormat/>
    <w:rsid w:val="007C10B3"/>
    <w:pPr>
      <w:spacing w:after="0" w:line="240" w:lineRule="auto"/>
    </w:pPr>
  </w:style>
  <w:style w:type="paragraph" w:styleId="Quote">
    <w:name w:val="Quote"/>
    <w:basedOn w:val="Normal"/>
    <w:next w:val="Normal"/>
    <w:link w:val="QuoteChar"/>
    <w:uiPriority w:val="29"/>
    <w:qFormat/>
    <w:rsid w:val="007C10B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C10B3"/>
    <w:rPr>
      <w:color w:val="44546A" w:themeColor="text2"/>
      <w:sz w:val="24"/>
      <w:szCs w:val="24"/>
    </w:rPr>
  </w:style>
  <w:style w:type="paragraph" w:styleId="IntenseQuote">
    <w:name w:val="Intense Quote"/>
    <w:basedOn w:val="Normal"/>
    <w:next w:val="Normal"/>
    <w:link w:val="IntenseQuoteChar"/>
    <w:uiPriority w:val="30"/>
    <w:qFormat/>
    <w:rsid w:val="007C10B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C10B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C10B3"/>
    <w:rPr>
      <w:i/>
      <w:iCs/>
      <w:color w:val="595959" w:themeColor="text1" w:themeTint="A6"/>
    </w:rPr>
  </w:style>
  <w:style w:type="character" w:styleId="IntenseEmphasis">
    <w:name w:val="Intense Emphasis"/>
    <w:basedOn w:val="DefaultParagraphFont"/>
    <w:uiPriority w:val="21"/>
    <w:qFormat/>
    <w:rsid w:val="007C10B3"/>
    <w:rPr>
      <w:b/>
      <w:bCs/>
      <w:i/>
      <w:iCs/>
    </w:rPr>
  </w:style>
  <w:style w:type="character" w:styleId="SubtleReference">
    <w:name w:val="Subtle Reference"/>
    <w:basedOn w:val="DefaultParagraphFont"/>
    <w:uiPriority w:val="31"/>
    <w:qFormat/>
    <w:rsid w:val="007C10B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C10B3"/>
    <w:rPr>
      <w:b/>
      <w:bCs/>
      <w:smallCaps/>
      <w:color w:val="44546A" w:themeColor="text2"/>
      <w:u w:val="single"/>
    </w:rPr>
  </w:style>
  <w:style w:type="character" w:styleId="BookTitle">
    <w:name w:val="Book Title"/>
    <w:basedOn w:val="DefaultParagraphFont"/>
    <w:uiPriority w:val="33"/>
    <w:qFormat/>
    <w:rsid w:val="007C10B3"/>
    <w:rPr>
      <w:b/>
      <w:bCs/>
      <w:smallCaps/>
      <w:spacing w:val="10"/>
    </w:rPr>
  </w:style>
  <w:style w:type="paragraph" w:styleId="TOCHeading">
    <w:name w:val="TOC Heading"/>
    <w:basedOn w:val="Heading1"/>
    <w:next w:val="Normal"/>
    <w:uiPriority w:val="39"/>
    <w:semiHidden/>
    <w:unhideWhenUsed/>
    <w:qFormat/>
    <w:rsid w:val="007C10B3"/>
    <w:pPr>
      <w:outlineLvl w:val="9"/>
    </w:pPr>
  </w:style>
  <w:style w:type="character" w:customStyle="1" w:styleId="article-headerpublish-datelabel">
    <w:name w:val="article-header__publish-date__label"/>
    <w:basedOn w:val="DefaultParagraphFont"/>
    <w:rsid w:val="00502E01"/>
  </w:style>
  <w:style w:type="character" w:customStyle="1" w:styleId="article-headerpublish-datevalue">
    <w:name w:val="article-header__publish-date__value"/>
    <w:basedOn w:val="DefaultParagraphFont"/>
    <w:rsid w:val="00502E01"/>
  </w:style>
  <w:style w:type="character" w:customStyle="1" w:styleId="article-headerdoi">
    <w:name w:val="article-header__doi"/>
    <w:basedOn w:val="DefaultParagraphFont"/>
    <w:rsid w:val="00502E01"/>
  </w:style>
  <w:style w:type="character" w:customStyle="1" w:styleId="article-headerdoilabel">
    <w:name w:val="article-header__doi__label"/>
    <w:basedOn w:val="DefaultParagraphFont"/>
    <w:rsid w:val="00502E01"/>
  </w:style>
  <w:style w:type="character" w:customStyle="1" w:styleId="identifier">
    <w:name w:val="identifier"/>
    <w:basedOn w:val="DefaultParagraphFont"/>
    <w:rsid w:val="00572002"/>
  </w:style>
  <w:style w:type="character" w:customStyle="1" w:styleId="id-label">
    <w:name w:val="id-label"/>
    <w:basedOn w:val="DefaultParagraphFont"/>
    <w:rsid w:val="00572002"/>
  </w:style>
  <w:style w:type="paragraph" w:customStyle="1" w:styleId="xmsonormal">
    <w:name w:val="x_msonormal"/>
    <w:basedOn w:val="Normal"/>
    <w:rsid w:val="00B452A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onText">
    <w:name w:val="Balloon Text"/>
    <w:basedOn w:val="Normal"/>
    <w:link w:val="BalloonTextChar"/>
    <w:uiPriority w:val="99"/>
    <w:semiHidden/>
    <w:unhideWhenUsed/>
    <w:rsid w:val="00EF37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7CF"/>
    <w:rPr>
      <w:rFonts w:ascii="Segoe UI" w:hAnsi="Segoe UI" w:cs="Segoe UI"/>
      <w:sz w:val="18"/>
      <w:szCs w:val="18"/>
    </w:rPr>
  </w:style>
  <w:style w:type="character" w:styleId="CommentReference">
    <w:name w:val="annotation reference"/>
    <w:basedOn w:val="DefaultParagraphFont"/>
    <w:uiPriority w:val="99"/>
    <w:semiHidden/>
    <w:unhideWhenUsed/>
    <w:rsid w:val="00EF37CF"/>
    <w:rPr>
      <w:sz w:val="16"/>
      <w:szCs w:val="16"/>
    </w:rPr>
  </w:style>
  <w:style w:type="paragraph" w:styleId="CommentText">
    <w:name w:val="annotation text"/>
    <w:basedOn w:val="Normal"/>
    <w:link w:val="CommentTextChar"/>
    <w:uiPriority w:val="99"/>
    <w:unhideWhenUsed/>
    <w:rsid w:val="00EF37CF"/>
    <w:pPr>
      <w:spacing w:line="240" w:lineRule="auto"/>
    </w:pPr>
    <w:rPr>
      <w:sz w:val="20"/>
      <w:szCs w:val="20"/>
    </w:rPr>
  </w:style>
  <w:style w:type="character" w:customStyle="1" w:styleId="CommentTextChar">
    <w:name w:val="Comment Text Char"/>
    <w:basedOn w:val="DefaultParagraphFont"/>
    <w:link w:val="CommentText"/>
    <w:uiPriority w:val="99"/>
    <w:rsid w:val="00EF37CF"/>
    <w:rPr>
      <w:sz w:val="20"/>
      <w:szCs w:val="20"/>
    </w:rPr>
  </w:style>
  <w:style w:type="paragraph" w:styleId="CommentSubject">
    <w:name w:val="annotation subject"/>
    <w:basedOn w:val="CommentText"/>
    <w:next w:val="CommentText"/>
    <w:link w:val="CommentSubjectChar"/>
    <w:uiPriority w:val="99"/>
    <w:semiHidden/>
    <w:unhideWhenUsed/>
    <w:rsid w:val="00EF37CF"/>
    <w:rPr>
      <w:b/>
      <w:bCs/>
    </w:rPr>
  </w:style>
  <w:style w:type="character" w:customStyle="1" w:styleId="CommentSubjectChar">
    <w:name w:val="Comment Subject Char"/>
    <w:basedOn w:val="CommentTextChar"/>
    <w:link w:val="CommentSubject"/>
    <w:uiPriority w:val="99"/>
    <w:semiHidden/>
    <w:rsid w:val="00EF37CF"/>
    <w:rPr>
      <w:b/>
      <w:bCs/>
      <w:sz w:val="20"/>
      <w:szCs w:val="20"/>
    </w:rPr>
  </w:style>
  <w:style w:type="character" w:customStyle="1" w:styleId="Onopgelostemelding2">
    <w:name w:val="Onopgeloste melding2"/>
    <w:basedOn w:val="DefaultParagraphFont"/>
    <w:uiPriority w:val="99"/>
    <w:semiHidden/>
    <w:unhideWhenUsed/>
    <w:rsid w:val="00771F29"/>
    <w:rPr>
      <w:color w:val="605E5C"/>
      <w:shd w:val="clear" w:color="auto" w:fill="E1DFDD"/>
    </w:rPr>
  </w:style>
  <w:style w:type="character" w:customStyle="1" w:styleId="apple-converted-space">
    <w:name w:val="apple-converted-space"/>
    <w:basedOn w:val="DefaultParagraphFont"/>
    <w:rsid w:val="000C078F"/>
  </w:style>
  <w:style w:type="paragraph" w:styleId="HTMLPreformatted">
    <w:name w:val="HTML Preformatted"/>
    <w:basedOn w:val="Normal"/>
    <w:link w:val="HTMLPreformattedChar"/>
    <w:uiPriority w:val="99"/>
    <w:semiHidden/>
    <w:unhideWhenUsed/>
    <w:rsid w:val="00E83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semiHidden/>
    <w:rsid w:val="00E83C49"/>
    <w:rPr>
      <w:rFonts w:ascii="Courier New" w:eastAsia="Times New Roman" w:hAnsi="Courier New" w:cs="Courier New"/>
      <w:sz w:val="20"/>
      <w:szCs w:val="20"/>
      <w:lang w:eastAsia="nl-NL"/>
    </w:rPr>
  </w:style>
  <w:style w:type="character" w:customStyle="1" w:styleId="y2iqfc">
    <w:name w:val="y2iqfc"/>
    <w:basedOn w:val="DefaultParagraphFont"/>
    <w:rsid w:val="00E83C49"/>
  </w:style>
  <w:style w:type="paragraph" w:styleId="Revision">
    <w:name w:val="Revision"/>
    <w:hidden/>
    <w:uiPriority w:val="99"/>
    <w:semiHidden/>
    <w:rsid w:val="00F8619B"/>
    <w:pPr>
      <w:spacing w:after="0" w:line="240" w:lineRule="auto"/>
    </w:pPr>
  </w:style>
  <w:style w:type="character" w:customStyle="1" w:styleId="UnresolvedMention">
    <w:name w:val="Unresolved Mention"/>
    <w:basedOn w:val="DefaultParagraphFont"/>
    <w:uiPriority w:val="99"/>
    <w:semiHidden/>
    <w:unhideWhenUsed/>
    <w:rsid w:val="00C42909"/>
    <w:rPr>
      <w:color w:val="605E5C"/>
      <w:shd w:val="clear" w:color="auto" w:fill="E1DFDD"/>
    </w:rPr>
  </w:style>
  <w:style w:type="paragraph" w:customStyle="1" w:styleId="bodytext">
    <w:name w:val="bodytext"/>
    <w:basedOn w:val="Normal"/>
    <w:rsid w:val="00096F34"/>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leGrid">
    <w:name w:val="Table Grid"/>
    <w:basedOn w:val="TableNormal"/>
    <w:uiPriority w:val="39"/>
    <w:rsid w:val="00C32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97798">
      <w:bodyDiv w:val="1"/>
      <w:marLeft w:val="0"/>
      <w:marRight w:val="0"/>
      <w:marTop w:val="0"/>
      <w:marBottom w:val="0"/>
      <w:divBdr>
        <w:top w:val="none" w:sz="0" w:space="0" w:color="auto"/>
        <w:left w:val="none" w:sz="0" w:space="0" w:color="auto"/>
        <w:bottom w:val="none" w:sz="0" w:space="0" w:color="auto"/>
        <w:right w:val="none" w:sz="0" w:space="0" w:color="auto"/>
      </w:divBdr>
    </w:div>
    <w:div w:id="135489882">
      <w:bodyDiv w:val="1"/>
      <w:marLeft w:val="0"/>
      <w:marRight w:val="0"/>
      <w:marTop w:val="0"/>
      <w:marBottom w:val="0"/>
      <w:divBdr>
        <w:top w:val="none" w:sz="0" w:space="0" w:color="auto"/>
        <w:left w:val="none" w:sz="0" w:space="0" w:color="auto"/>
        <w:bottom w:val="none" w:sz="0" w:space="0" w:color="auto"/>
        <w:right w:val="none" w:sz="0" w:space="0" w:color="auto"/>
      </w:divBdr>
    </w:div>
    <w:div w:id="147482456">
      <w:bodyDiv w:val="1"/>
      <w:marLeft w:val="0"/>
      <w:marRight w:val="0"/>
      <w:marTop w:val="0"/>
      <w:marBottom w:val="0"/>
      <w:divBdr>
        <w:top w:val="none" w:sz="0" w:space="0" w:color="auto"/>
        <w:left w:val="none" w:sz="0" w:space="0" w:color="auto"/>
        <w:bottom w:val="none" w:sz="0" w:space="0" w:color="auto"/>
        <w:right w:val="none" w:sz="0" w:space="0" w:color="auto"/>
      </w:divBdr>
    </w:div>
    <w:div w:id="161699125">
      <w:bodyDiv w:val="1"/>
      <w:marLeft w:val="0"/>
      <w:marRight w:val="0"/>
      <w:marTop w:val="0"/>
      <w:marBottom w:val="0"/>
      <w:divBdr>
        <w:top w:val="none" w:sz="0" w:space="0" w:color="auto"/>
        <w:left w:val="none" w:sz="0" w:space="0" w:color="auto"/>
        <w:bottom w:val="none" w:sz="0" w:space="0" w:color="auto"/>
        <w:right w:val="none" w:sz="0" w:space="0" w:color="auto"/>
      </w:divBdr>
    </w:div>
    <w:div w:id="169763965">
      <w:bodyDiv w:val="1"/>
      <w:marLeft w:val="0"/>
      <w:marRight w:val="0"/>
      <w:marTop w:val="0"/>
      <w:marBottom w:val="0"/>
      <w:divBdr>
        <w:top w:val="none" w:sz="0" w:space="0" w:color="auto"/>
        <w:left w:val="none" w:sz="0" w:space="0" w:color="auto"/>
        <w:bottom w:val="none" w:sz="0" w:space="0" w:color="auto"/>
        <w:right w:val="none" w:sz="0" w:space="0" w:color="auto"/>
      </w:divBdr>
    </w:div>
    <w:div w:id="355737505">
      <w:bodyDiv w:val="1"/>
      <w:marLeft w:val="0"/>
      <w:marRight w:val="0"/>
      <w:marTop w:val="0"/>
      <w:marBottom w:val="0"/>
      <w:divBdr>
        <w:top w:val="none" w:sz="0" w:space="0" w:color="auto"/>
        <w:left w:val="none" w:sz="0" w:space="0" w:color="auto"/>
        <w:bottom w:val="none" w:sz="0" w:space="0" w:color="auto"/>
        <w:right w:val="none" w:sz="0" w:space="0" w:color="auto"/>
      </w:divBdr>
    </w:div>
    <w:div w:id="368261620">
      <w:bodyDiv w:val="1"/>
      <w:marLeft w:val="0"/>
      <w:marRight w:val="0"/>
      <w:marTop w:val="0"/>
      <w:marBottom w:val="0"/>
      <w:divBdr>
        <w:top w:val="none" w:sz="0" w:space="0" w:color="auto"/>
        <w:left w:val="none" w:sz="0" w:space="0" w:color="auto"/>
        <w:bottom w:val="none" w:sz="0" w:space="0" w:color="auto"/>
        <w:right w:val="none" w:sz="0" w:space="0" w:color="auto"/>
      </w:divBdr>
    </w:div>
    <w:div w:id="388307567">
      <w:bodyDiv w:val="1"/>
      <w:marLeft w:val="0"/>
      <w:marRight w:val="0"/>
      <w:marTop w:val="0"/>
      <w:marBottom w:val="0"/>
      <w:divBdr>
        <w:top w:val="none" w:sz="0" w:space="0" w:color="auto"/>
        <w:left w:val="none" w:sz="0" w:space="0" w:color="auto"/>
        <w:bottom w:val="none" w:sz="0" w:space="0" w:color="auto"/>
        <w:right w:val="none" w:sz="0" w:space="0" w:color="auto"/>
      </w:divBdr>
    </w:div>
    <w:div w:id="390539220">
      <w:bodyDiv w:val="1"/>
      <w:marLeft w:val="0"/>
      <w:marRight w:val="0"/>
      <w:marTop w:val="0"/>
      <w:marBottom w:val="0"/>
      <w:divBdr>
        <w:top w:val="none" w:sz="0" w:space="0" w:color="auto"/>
        <w:left w:val="none" w:sz="0" w:space="0" w:color="auto"/>
        <w:bottom w:val="none" w:sz="0" w:space="0" w:color="auto"/>
        <w:right w:val="none" w:sz="0" w:space="0" w:color="auto"/>
      </w:divBdr>
    </w:div>
    <w:div w:id="392391260">
      <w:bodyDiv w:val="1"/>
      <w:marLeft w:val="0"/>
      <w:marRight w:val="0"/>
      <w:marTop w:val="0"/>
      <w:marBottom w:val="0"/>
      <w:divBdr>
        <w:top w:val="none" w:sz="0" w:space="0" w:color="auto"/>
        <w:left w:val="none" w:sz="0" w:space="0" w:color="auto"/>
        <w:bottom w:val="none" w:sz="0" w:space="0" w:color="auto"/>
        <w:right w:val="none" w:sz="0" w:space="0" w:color="auto"/>
      </w:divBdr>
      <w:divsChild>
        <w:div w:id="1754204538">
          <w:marLeft w:val="0"/>
          <w:marRight w:val="0"/>
          <w:marTop w:val="270"/>
          <w:marBottom w:val="0"/>
          <w:divBdr>
            <w:top w:val="none" w:sz="0" w:space="0" w:color="auto"/>
            <w:left w:val="none" w:sz="0" w:space="0" w:color="auto"/>
            <w:bottom w:val="none" w:sz="0" w:space="0" w:color="auto"/>
            <w:right w:val="none" w:sz="0" w:space="0" w:color="auto"/>
          </w:divBdr>
        </w:div>
      </w:divsChild>
    </w:div>
    <w:div w:id="472870207">
      <w:bodyDiv w:val="1"/>
      <w:marLeft w:val="0"/>
      <w:marRight w:val="0"/>
      <w:marTop w:val="0"/>
      <w:marBottom w:val="0"/>
      <w:divBdr>
        <w:top w:val="none" w:sz="0" w:space="0" w:color="auto"/>
        <w:left w:val="none" w:sz="0" w:space="0" w:color="auto"/>
        <w:bottom w:val="none" w:sz="0" w:space="0" w:color="auto"/>
        <w:right w:val="none" w:sz="0" w:space="0" w:color="auto"/>
      </w:divBdr>
      <w:divsChild>
        <w:div w:id="87973377">
          <w:marLeft w:val="0"/>
          <w:marRight w:val="0"/>
          <w:marTop w:val="0"/>
          <w:marBottom w:val="0"/>
          <w:divBdr>
            <w:top w:val="none" w:sz="0" w:space="0" w:color="auto"/>
            <w:left w:val="none" w:sz="0" w:space="0" w:color="auto"/>
            <w:bottom w:val="none" w:sz="0" w:space="0" w:color="auto"/>
            <w:right w:val="none" w:sz="0" w:space="0" w:color="auto"/>
          </w:divBdr>
        </w:div>
        <w:div w:id="2053772553">
          <w:marLeft w:val="0"/>
          <w:marRight w:val="0"/>
          <w:marTop w:val="0"/>
          <w:marBottom w:val="0"/>
          <w:divBdr>
            <w:top w:val="none" w:sz="0" w:space="0" w:color="auto"/>
            <w:left w:val="none" w:sz="0" w:space="0" w:color="auto"/>
            <w:bottom w:val="none" w:sz="0" w:space="0" w:color="auto"/>
            <w:right w:val="none" w:sz="0" w:space="0" w:color="auto"/>
          </w:divBdr>
        </w:div>
        <w:div w:id="435446111">
          <w:marLeft w:val="0"/>
          <w:marRight w:val="0"/>
          <w:marTop w:val="0"/>
          <w:marBottom w:val="0"/>
          <w:divBdr>
            <w:top w:val="none" w:sz="0" w:space="0" w:color="auto"/>
            <w:left w:val="none" w:sz="0" w:space="0" w:color="auto"/>
            <w:bottom w:val="none" w:sz="0" w:space="0" w:color="auto"/>
            <w:right w:val="none" w:sz="0" w:space="0" w:color="auto"/>
          </w:divBdr>
        </w:div>
        <w:div w:id="738868538">
          <w:marLeft w:val="0"/>
          <w:marRight w:val="0"/>
          <w:marTop w:val="0"/>
          <w:marBottom w:val="0"/>
          <w:divBdr>
            <w:top w:val="none" w:sz="0" w:space="0" w:color="auto"/>
            <w:left w:val="none" w:sz="0" w:space="0" w:color="auto"/>
            <w:bottom w:val="none" w:sz="0" w:space="0" w:color="auto"/>
            <w:right w:val="none" w:sz="0" w:space="0" w:color="auto"/>
          </w:divBdr>
        </w:div>
        <w:div w:id="1898587143">
          <w:marLeft w:val="0"/>
          <w:marRight w:val="0"/>
          <w:marTop w:val="0"/>
          <w:marBottom w:val="0"/>
          <w:divBdr>
            <w:top w:val="none" w:sz="0" w:space="0" w:color="auto"/>
            <w:left w:val="none" w:sz="0" w:space="0" w:color="auto"/>
            <w:bottom w:val="none" w:sz="0" w:space="0" w:color="auto"/>
            <w:right w:val="none" w:sz="0" w:space="0" w:color="auto"/>
          </w:divBdr>
        </w:div>
        <w:div w:id="905992876">
          <w:marLeft w:val="0"/>
          <w:marRight w:val="150"/>
          <w:marTop w:val="0"/>
          <w:marBottom w:val="0"/>
          <w:divBdr>
            <w:top w:val="none" w:sz="0" w:space="0" w:color="auto"/>
            <w:left w:val="none" w:sz="0" w:space="0" w:color="auto"/>
            <w:bottom w:val="none" w:sz="0" w:space="0" w:color="auto"/>
            <w:right w:val="none" w:sz="0" w:space="0" w:color="auto"/>
          </w:divBdr>
        </w:div>
      </w:divsChild>
    </w:div>
    <w:div w:id="500854990">
      <w:bodyDiv w:val="1"/>
      <w:marLeft w:val="0"/>
      <w:marRight w:val="0"/>
      <w:marTop w:val="0"/>
      <w:marBottom w:val="0"/>
      <w:divBdr>
        <w:top w:val="none" w:sz="0" w:space="0" w:color="auto"/>
        <w:left w:val="none" w:sz="0" w:space="0" w:color="auto"/>
        <w:bottom w:val="none" w:sz="0" w:space="0" w:color="auto"/>
        <w:right w:val="none" w:sz="0" w:space="0" w:color="auto"/>
      </w:divBdr>
    </w:div>
    <w:div w:id="518200213">
      <w:bodyDiv w:val="1"/>
      <w:marLeft w:val="0"/>
      <w:marRight w:val="0"/>
      <w:marTop w:val="0"/>
      <w:marBottom w:val="0"/>
      <w:divBdr>
        <w:top w:val="none" w:sz="0" w:space="0" w:color="auto"/>
        <w:left w:val="none" w:sz="0" w:space="0" w:color="auto"/>
        <w:bottom w:val="none" w:sz="0" w:space="0" w:color="auto"/>
        <w:right w:val="none" w:sz="0" w:space="0" w:color="auto"/>
      </w:divBdr>
    </w:div>
    <w:div w:id="563837437">
      <w:bodyDiv w:val="1"/>
      <w:marLeft w:val="0"/>
      <w:marRight w:val="0"/>
      <w:marTop w:val="0"/>
      <w:marBottom w:val="0"/>
      <w:divBdr>
        <w:top w:val="none" w:sz="0" w:space="0" w:color="auto"/>
        <w:left w:val="none" w:sz="0" w:space="0" w:color="auto"/>
        <w:bottom w:val="none" w:sz="0" w:space="0" w:color="auto"/>
        <w:right w:val="none" w:sz="0" w:space="0" w:color="auto"/>
      </w:divBdr>
    </w:div>
    <w:div w:id="600840918">
      <w:bodyDiv w:val="1"/>
      <w:marLeft w:val="0"/>
      <w:marRight w:val="0"/>
      <w:marTop w:val="0"/>
      <w:marBottom w:val="0"/>
      <w:divBdr>
        <w:top w:val="none" w:sz="0" w:space="0" w:color="auto"/>
        <w:left w:val="none" w:sz="0" w:space="0" w:color="auto"/>
        <w:bottom w:val="none" w:sz="0" w:space="0" w:color="auto"/>
        <w:right w:val="none" w:sz="0" w:space="0" w:color="auto"/>
      </w:divBdr>
    </w:div>
    <w:div w:id="696471641">
      <w:bodyDiv w:val="1"/>
      <w:marLeft w:val="0"/>
      <w:marRight w:val="0"/>
      <w:marTop w:val="0"/>
      <w:marBottom w:val="0"/>
      <w:divBdr>
        <w:top w:val="none" w:sz="0" w:space="0" w:color="auto"/>
        <w:left w:val="none" w:sz="0" w:space="0" w:color="auto"/>
        <w:bottom w:val="none" w:sz="0" w:space="0" w:color="auto"/>
        <w:right w:val="none" w:sz="0" w:space="0" w:color="auto"/>
      </w:divBdr>
    </w:div>
    <w:div w:id="766848732">
      <w:bodyDiv w:val="1"/>
      <w:marLeft w:val="0"/>
      <w:marRight w:val="0"/>
      <w:marTop w:val="0"/>
      <w:marBottom w:val="0"/>
      <w:divBdr>
        <w:top w:val="none" w:sz="0" w:space="0" w:color="auto"/>
        <w:left w:val="none" w:sz="0" w:space="0" w:color="auto"/>
        <w:bottom w:val="none" w:sz="0" w:space="0" w:color="auto"/>
        <w:right w:val="none" w:sz="0" w:space="0" w:color="auto"/>
      </w:divBdr>
    </w:div>
    <w:div w:id="894394221">
      <w:bodyDiv w:val="1"/>
      <w:marLeft w:val="0"/>
      <w:marRight w:val="0"/>
      <w:marTop w:val="0"/>
      <w:marBottom w:val="0"/>
      <w:divBdr>
        <w:top w:val="none" w:sz="0" w:space="0" w:color="auto"/>
        <w:left w:val="none" w:sz="0" w:space="0" w:color="auto"/>
        <w:bottom w:val="none" w:sz="0" w:space="0" w:color="auto"/>
        <w:right w:val="none" w:sz="0" w:space="0" w:color="auto"/>
      </w:divBdr>
    </w:div>
    <w:div w:id="900213608">
      <w:bodyDiv w:val="1"/>
      <w:marLeft w:val="0"/>
      <w:marRight w:val="0"/>
      <w:marTop w:val="0"/>
      <w:marBottom w:val="0"/>
      <w:divBdr>
        <w:top w:val="none" w:sz="0" w:space="0" w:color="auto"/>
        <w:left w:val="none" w:sz="0" w:space="0" w:color="auto"/>
        <w:bottom w:val="none" w:sz="0" w:space="0" w:color="auto"/>
        <w:right w:val="none" w:sz="0" w:space="0" w:color="auto"/>
      </w:divBdr>
    </w:div>
    <w:div w:id="979647532">
      <w:bodyDiv w:val="1"/>
      <w:marLeft w:val="0"/>
      <w:marRight w:val="0"/>
      <w:marTop w:val="0"/>
      <w:marBottom w:val="0"/>
      <w:divBdr>
        <w:top w:val="none" w:sz="0" w:space="0" w:color="auto"/>
        <w:left w:val="none" w:sz="0" w:space="0" w:color="auto"/>
        <w:bottom w:val="none" w:sz="0" w:space="0" w:color="auto"/>
        <w:right w:val="none" w:sz="0" w:space="0" w:color="auto"/>
      </w:divBdr>
    </w:div>
    <w:div w:id="1013187665">
      <w:bodyDiv w:val="1"/>
      <w:marLeft w:val="0"/>
      <w:marRight w:val="0"/>
      <w:marTop w:val="0"/>
      <w:marBottom w:val="0"/>
      <w:divBdr>
        <w:top w:val="none" w:sz="0" w:space="0" w:color="auto"/>
        <w:left w:val="none" w:sz="0" w:space="0" w:color="auto"/>
        <w:bottom w:val="none" w:sz="0" w:space="0" w:color="auto"/>
        <w:right w:val="none" w:sz="0" w:space="0" w:color="auto"/>
      </w:divBdr>
    </w:div>
    <w:div w:id="1061707377">
      <w:bodyDiv w:val="1"/>
      <w:marLeft w:val="0"/>
      <w:marRight w:val="0"/>
      <w:marTop w:val="0"/>
      <w:marBottom w:val="0"/>
      <w:divBdr>
        <w:top w:val="none" w:sz="0" w:space="0" w:color="auto"/>
        <w:left w:val="none" w:sz="0" w:space="0" w:color="auto"/>
        <w:bottom w:val="none" w:sz="0" w:space="0" w:color="auto"/>
        <w:right w:val="none" w:sz="0" w:space="0" w:color="auto"/>
      </w:divBdr>
    </w:div>
    <w:div w:id="1067529278">
      <w:bodyDiv w:val="1"/>
      <w:marLeft w:val="0"/>
      <w:marRight w:val="0"/>
      <w:marTop w:val="0"/>
      <w:marBottom w:val="0"/>
      <w:divBdr>
        <w:top w:val="none" w:sz="0" w:space="0" w:color="auto"/>
        <w:left w:val="none" w:sz="0" w:space="0" w:color="auto"/>
        <w:bottom w:val="none" w:sz="0" w:space="0" w:color="auto"/>
        <w:right w:val="none" w:sz="0" w:space="0" w:color="auto"/>
      </w:divBdr>
    </w:div>
    <w:div w:id="1083985958">
      <w:bodyDiv w:val="1"/>
      <w:marLeft w:val="0"/>
      <w:marRight w:val="0"/>
      <w:marTop w:val="0"/>
      <w:marBottom w:val="0"/>
      <w:divBdr>
        <w:top w:val="none" w:sz="0" w:space="0" w:color="auto"/>
        <w:left w:val="none" w:sz="0" w:space="0" w:color="auto"/>
        <w:bottom w:val="none" w:sz="0" w:space="0" w:color="auto"/>
        <w:right w:val="none" w:sz="0" w:space="0" w:color="auto"/>
      </w:divBdr>
    </w:div>
    <w:div w:id="1164854995">
      <w:bodyDiv w:val="1"/>
      <w:marLeft w:val="0"/>
      <w:marRight w:val="0"/>
      <w:marTop w:val="0"/>
      <w:marBottom w:val="0"/>
      <w:divBdr>
        <w:top w:val="none" w:sz="0" w:space="0" w:color="auto"/>
        <w:left w:val="none" w:sz="0" w:space="0" w:color="auto"/>
        <w:bottom w:val="none" w:sz="0" w:space="0" w:color="auto"/>
        <w:right w:val="none" w:sz="0" w:space="0" w:color="auto"/>
      </w:divBdr>
    </w:div>
    <w:div w:id="1235582928">
      <w:bodyDiv w:val="1"/>
      <w:marLeft w:val="0"/>
      <w:marRight w:val="0"/>
      <w:marTop w:val="0"/>
      <w:marBottom w:val="0"/>
      <w:divBdr>
        <w:top w:val="none" w:sz="0" w:space="0" w:color="auto"/>
        <w:left w:val="none" w:sz="0" w:space="0" w:color="auto"/>
        <w:bottom w:val="none" w:sz="0" w:space="0" w:color="auto"/>
        <w:right w:val="none" w:sz="0" w:space="0" w:color="auto"/>
      </w:divBdr>
    </w:div>
    <w:div w:id="1398823470">
      <w:bodyDiv w:val="1"/>
      <w:marLeft w:val="0"/>
      <w:marRight w:val="0"/>
      <w:marTop w:val="0"/>
      <w:marBottom w:val="0"/>
      <w:divBdr>
        <w:top w:val="none" w:sz="0" w:space="0" w:color="auto"/>
        <w:left w:val="none" w:sz="0" w:space="0" w:color="auto"/>
        <w:bottom w:val="none" w:sz="0" w:space="0" w:color="auto"/>
        <w:right w:val="none" w:sz="0" w:space="0" w:color="auto"/>
      </w:divBdr>
    </w:div>
    <w:div w:id="1480263516">
      <w:bodyDiv w:val="1"/>
      <w:marLeft w:val="0"/>
      <w:marRight w:val="0"/>
      <w:marTop w:val="0"/>
      <w:marBottom w:val="0"/>
      <w:divBdr>
        <w:top w:val="none" w:sz="0" w:space="0" w:color="auto"/>
        <w:left w:val="none" w:sz="0" w:space="0" w:color="auto"/>
        <w:bottom w:val="none" w:sz="0" w:space="0" w:color="auto"/>
        <w:right w:val="none" w:sz="0" w:space="0" w:color="auto"/>
      </w:divBdr>
    </w:div>
    <w:div w:id="1499619242">
      <w:bodyDiv w:val="1"/>
      <w:marLeft w:val="0"/>
      <w:marRight w:val="0"/>
      <w:marTop w:val="0"/>
      <w:marBottom w:val="0"/>
      <w:divBdr>
        <w:top w:val="none" w:sz="0" w:space="0" w:color="auto"/>
        <w:left w:val="none" w:sz="0" w:space="0" w:color="auto"/>
        <w:bottom w:val="none" w:sz="0" w:space="0" w:color="auto"/>
        <w:right w:val="none" w:sz="0" w:space="0" w:color="auto"/>
      </w:divBdr>
    </w:div>
    <w:div w:id="1556509111">
      <w:bodyDiv w:val="1"/>
      <w:marLeft w:val="0"/>
      <w:marRight w:val="0"/>
      <w:marTop w:val="0"/>
      <w:marBottom w:val="0"/>
      <w:divBdr>
        <w:top w:val="none" w:sz="0" w:space="0" w:color="auto"/>
        <w:left w:val="none" w:sz="0" w:space="0" w:color="auto"/>
        <w:bottom w:val="none" w:sz="0" w:space="0" w:color="auto"/>
        <w:right w:val="none" w:sz="0" w:space="0" w:color="auto"/>
      </w:divBdr>
    </w:div>
    <w:div w:id="1610971507">
      <w:bodyDiv w:val="1"/>
      <w:marLeft w:val="0"/>
      <w:marRight w:val="0"/>
      <w:marTop w:val="0"/>
      <w:marBottom w:val="0"/>
      <w:divBdr>
        <w:top w:val="none" w:sz="0" w:space="0" w:color="auto"/>
        <w:left w:val="none" w:sz="0" w:space="0" w:color="auto"/>
        <w:bottom w:val="none" w:sz="0" w:space="0" w:color="auto"/>
        <w:right w:val="none" w:sz="0" w:space="0" w:color="auto"/>
      </w:divBdr>
      <w:divsChild>
        <w:div w:id="852231034">
          <w:marLeft w:val="0"/>
          <w:marRight w:val="0"/>
          <w:marTop w:val="0"/>
          <w:marBottom w:val="0"/>
          <w:divBdr>
            <w:top w:val="none" w:sz="0" w:space="0" w:color="auto"/>
            <w:left w:val="none" w:sz="0" w:space="0" w:color="auto"/>
            <w:bottom w:val="none" w:sz="0" w:space="0" w:color="auto"/>
            <w:right w:val="none" w:sz="0" w:space="0" w:color="auto"/>
          </w:divBdr>
        </w:div>
      </w:divsChild>
    </w:div>
    <w:div w:id="1671568558">
      <w:bodyDiv w:val="1"/>
      <w:marLeft w:val="0"/>
      <w:marRight w:val="0"/>
      <w:marTop w:val="0"/>
      <w:marBottom w:val="0"/>
      <w:divBdr>
        <w:top w:val="none" w:sz="0" w:space="0" w:color="auto"/>
        <w:left w:val="none" w:sz="0" w:space="0" w:color="auto"/>
        <w:bottom w:val="none" w:sz="0" w:space="0" w:color="auto"/>
        <w:right w:val="none" w:sz="0" w:space="0" w:color="auto"/>
      </w:divBdr>
      <w:divsChild>
        <w:div w:id="1533761492">
          <w:marLeft w:val="0"/>
          <w:marRight w:val="0"/>
          <w:marTop w:val="0"/>
          <w:marBottom w:val="0"/>
          <w:divBdr>
            <w:top w:val="none" w:sz="0" w:space="0" w:color="auto"/>
            <w:left w:val="none" w:sz="0" w:space="0" w:color="auto"/>
            <w:bottom w:val="none" w:sz="0" w:space="0" w:color="auto"/>
            <w:right w:val="none" w:sz="0" w:space="0" w:color="auto"/>
          </w:divBdr>
        </w:div>
        <w:div w:id="91973335">
          <w:marLeft w:val="0"/>
          <w:marRight w:val="0"/>
          <w:marTop w:val="0"/>
          <w:marBottom w:val="0"/>
          <w:divBdr>
            <w:top w:val="none" w:sz="0" w:space="0" w:color="auto"/>
            <w:left w:val="none" w:sz="0" w:space="0" w:color="auto"/>
            <w:bottom w:val="none" w:sz="0" w:space="0" w:color="auto"/>
            <w:right w:val="none" w:sz="0" w:space="0" w:color="auto"/>
          </w:divBdr>
        </w:div>
      </w:divsChild>
    </w:div>
    <w:div w:id="1704213806">
      <w:bodyDiv w:val="1"/>
      <w:marLeft w:val="0"/>
      <w:marRight w:val="0"/>
      <w:marTop w:val="0"/>
      <w:marBottom w:val="0"/>
      <w:divBdr>
        <w:top w:val="none" w:sz="0" w:space="0" w:color="auto"/>
        <w:left w:val="none" w:sz="0" w:space="0" w:color="auto"/>
        <w:bottom w:val="none" w:sz="0" w:space="0" w:color="auto"/>
        <w:right w:val="none" w:sz="0" w:space="0" w:color="auto"/>
      </w:divBdr>
    </w:div>
    <w:div w:id="1813937115">
      <w:bodyDiv w:val="1"/>
      <w:marLeft w:val="0"/>
      <w:marRight w:val="0"/>
      <w:marTop w:val="0"/>
      <w:marBottom w:val="0"/>
      <w:divBdr>
        <w:top w:val="none" w:sz="0" w:space="0" w:color="auto"/>
        <w:left w:val="none" w:sz="0" w:space="0" w:color="auto"/>
        <w:bottom w:val="none" w:sz="0" w:space="0" w:color="auto"/>
        <w:right w:val="none" w:sz="0" w:space="0" w:color="auto"/>
      </w:divBdr>
    </w:div>
    <w:div w:id="1919634398">
      <w:bodyDiv w:val="1"/>
      <w:marLeft w:val="0"/>
      <w:marRight w:val="0"/>
      <w:marTop w:val="0"/>
      <w:marBottom w:val="0"/>
      <w:divBdr>
        <w:top w:val="none" w:sz="0" w:space="0" w:color="auto"/>
        <w:left w:val="none" w:sz="0" w:space="0" w:color="auto"/>
        <w:bottom w:val="none" w:sz="0" w:space="0" w:color="auto"/>
        <w:right w:val="none" w:sz="0" w:space="0" w:color="auto"/>
      </w:divBdr>
    </w:div>
    <w:div w:id="1940991316">
      <w:bodyDiv w:val="1"/>
      <w:marLeft w:val="0"/>
      <w:marRight w:val="0"/>
      <w:marTop w:val="0"/>
      <w:marBottom w:val="0"/>
      <w:divBdr>
        <w:top w:val="none" w:sz="0" w:space="0" w:color="auto"/>
        <w:left w:val="none" w:sz="0" w:space="0" w:color="auto"/>
        <w:bottom w:val="none" w:sz="0" w:space="0" w:color="auto"/>
        <w:right w:val="none" w:sz="0" w:space="0" w:color="auto"/>
      </w:divBdr>
      <w:divsChild>
        <w:div w:id="769086269">
          <w:marLeft w:val="0"/>
          <w:marRight w:val="0"/>
          <w:marTop w:val="0"/>
          <w:marBottom w:val="0"/>
          <w:divBdr>
            <w:top w:val="none" w:sz="0" w:space="0" w:color="auto"/>
            <w:left w:val="none" w:sz="0" w:space="0" w:color="auto"/>
            <w:bottom w:val="none" w:sz="0" w:space="0" w:color="auto"/>
            <w:right w:val="none" w:sz="0" w:space="0" w:color="auto"/>
          </w:divBdr>
        </w:div>
      </w:divsChild>
    </w:div>
    <w:div w:id="2012753334">
      <w:bodyDiv w:val="1"/>
      <w:marLeft w:val="0"/>
      <w:marRight w:val="0"/>
      <w:marTop w:val="0"/>
      <w:marBottom w:val="0"/>
      <w:divBdr>
        <w:top w:val="none" w:sz="0" w:space="0" w:color="auto"/>
        <w:left w:val="none" w:sz="0" w:space="0" w:color="auto"/>
        <w:bottom w:val="none" w:sz="0" w:space="0" w:color="auto"/>
        <w:right w:val="none" w:sz="0" w:space="0" w:color="auto"/>
      </w:divBdr>
    </w:div>
    <w:div w:id="2068406721">
      <w:bodyDiv w:val="1"/>
      <w:marLeft w:val="0"/>
      <w:marRight w:val="0"/>
      <w:marTop w:val="0"/>
      <w:marBottom w:val="0"/>
      <w:divBdr>
        <w:top w:val="none" w:sz="0" w:space="0" w:color="auto"/>
        <w:left w:val="none" w:sz="0" w:space="0" w:color="auto"/>
        <w:bottom w:val="none" w:sz="0" w:space="0" w:color="auto"/>
        <w:right w:val="none" w:sz="0" w:space="0" w:color="auto"/>
      </w:divBdr>
    </w:div>
    <w:div w:id="209828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goc.nl/rgoc-academie/" TargetMode="External"/><Relationship Id="rId18" Type="http://schemas.openxmlformats.org/officeDocument/2006/relationships/hyperlink" Target="mailto:r.c.kroese@umcg.nl" TargetMode="External"/><Relationship Id="rId26" Type="http://schemas.openxmlformats.org/officeDocument/2006/relationships/hyperlink" Target="https://www.chronotherapienetwerk.nl/symposium/" TargetMode="External"/><Relationship Id="rId39" Type="http://schemas.openxmlformats.org/officeDocument/2006/relationships/hyperlink" Target="https://pubmed.ncbi.nlm.nih.gov/34998034/" TargetMode="External"/><Relationship Id="rId21" Type="http://schemas.openxmlformats.org/officeDocument/2006/relationships/hyperlink" Target="https://www.datacamp.com/" TargetMode="External"/><Relationship Id="rId34" Type="http://schemas.openxmlformats.org/officeDocument/2006/relationships/hyperlink" Target="https://rdcu.be/cHfoU" TargetMode="External"/><Relationship Id="rId42" Type="http://schemas.openxmlformats.org/officeDocument/2006/relationships/hyperlink" Target="mailto:k.j.wardenaar@umcg.nl" TargetMode="External"/><Relationship Id="rId47" Type="http://schemas.openxmlformats.org/officeDocument/2006/relationships/fontTable" Target="fontTable.xml"/><Relationship Id="rId7" Type="http://schemas.openxmlformats.org/officeDocument/2006/relationships/hyperlink" Target="https://ilab-psychiatry.nl/" TargetMode="External"/><Relationship Id="rId2" Type="http://schemas.openxmlformats.org/officeDocument/2006/relationships/numbering" Target="numbering.xml"/><Relationship Id="rId16" Type="http://schemas.openxmlformats.org/officeDocument/2006/relationships/hyperlink" Target="https://cursus1.webhosting.rug.nl/gsms/all-gsms-courses/?tx_seminars_pi1%5BshowUid%5D=1496" TargetMode="External"/><Relationship Id="rId29" Type="http://schemas.openxmlformats.org/officeDocument/2006/relationships/hyperlink" Target="https://sltbr.org/" TargetMode="Externa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hyperlink" Target="mailto:r.c.kroese@umcg.nl" TargetMode="External"/><Relationship Id="rId24" Type="http://schemas.openxmlformats.org/officeDocument/2006/relationships/hyperlink" Target="https://www.nvvp.net/voorjaarscongres" TargetMode="External"/><Relationship Id="rId32" Type="http://schemas.openxmlformats.org/officeDocument/2006/relationships/hyperlink" Target="https://esm-network.eu/" TargetMode="External"/><Relationship Id="rId37" Type="http://schemas.openxmlformats.org/officeDocument/2006/relationships/hyperlink" Target="https://pubmed.ncbi.nlm.nih.gov/35177005/" TargetMode="External"/><Relationship Id="rId40" Type="http://schemas.openxmlformats.org/officeDocument/2006/relationships/hyperlink" Target="mailto:h.riese@umcg.nl" TargetMode="External"/><Relationship Id="rId45" Type="http://schemas.openxmlformats.org/officeDocument/2006/relationships/hyperlink" Target="mailto:s.h.booij@umcg.nl" TargetMode="External"/><Relationship Id="rId5" Type="http://schemas.openxmlformats.org/officeDocument/2006/relationships/webSettings" Target="webSettings.xml"/><Relationship Id="rId15" Type="http://schemas.openxmlformats.org/officeDocument/2006/relationships/hyperlink" Target="https://vrmentalhealth.nl/vrelax-ontspanning/" TargetMode="External"/><Relationship Id="rId23" Type="http://schemas.openxmlformats.org/officeDocument/2006/relationships/hyperlink" Target="http://milton-the-cat.rocks/learnr/r/r_getting_started/" TargetMode="External"/><Relationship Id="rId28" Type="http://schemas.openxmlformats.org/officeDocument/2006/relationships/hyperlink" Target="https://ambulatory-assessment.org/category/news" TargetMode="External"/><Relationship Id="rId36" Type="http://schemas.openxmlformats.org/officeDocument/2006/relationships/hyperlink" Target="https://pubmed.ncbi.nlm.nih.gov/34998034/" TargetMode="External"/><Relationship Id="rId10" Type="http://schemas.openxmlformats.org/officeDocument/2006/relationships/hyperlink" Target="mailto:m.zuidersma@umcg.nl" TargetMode="External"/><Relationship Id="rId19" Type="http://schemas.openxmlformats.org/officeDocument/2006/relationships/image" Target="media/image3.emf"/><Relationship Id="rId31" Type="http://schemas.openxmlformats.org/officeDocument/2006/relationships/hyperlink" Target="https://fedcsis.org/" TargetMode="External"/><Relationship Id="rId44" Type="http://schemas.openxmlformats.org/officeDocument/2006/relationships/hyperlink" Target="mailto:r.a.schoevers@umcg.nl" TargetMode="External"/><Relationship Id="rId4" Type="http://schemas.openxmlformats.org/officeDocument/2006/relationships/settings" Target="settings.xml"/><Relationship Id="rId9" Type="http://schemas.openxmlformats.org/officeDocument/2006/relationships/hyperlink" Target="https://cursus1.webhosting.rug.nl/gsms/all-gsms-courses/?tx_seminars_pi1%5BshowUid%5D=1496" TargetMode="External"/><Relationship Id="rId14" Type="http://schemas.openxmlformats.org/officeDocument/2006/relationships/hyperlink" Target="https://vrmentalhealth.nl/" TargetMode="External"/><Relationship Id="rId22" Type="http://schemas.openxmlformats.org/officeDocument/2006/relationships/hyperlink" Target="mailto:m.zuidersma@umcg.nl" TargetMode="External"/><Relationship Id="rId27" Type="http://schemas.openxmlformats.org/officeDocument/2006/relationships/hyperlink" Target="https://cvent.me/WrPyKG" TargetMode="External"/><Relationship Id="rId30" Type="http://schemas.openxmlformats.org/officeDocument/2006/relationships/hyperlink" Target="https://www.enmesh2022.com/" TargetMode="External"/><Relationship Id="rId35" Type="http://schemas.openxmlformats.org/officeDocument/2006/relationships/hyperlink" Target="https://pubmed.ncbi.nlm.nih.gov/34871996/" TargetMode="External"/><Relationship Id="rId43" Type="http://schemas.openxmlformats.org/officeDocument/2006/relationships/hyperlink" Target="mailto:m.zuidersma@umcg.nl" TargetMode="External"/><Relationship Id="rId48" Type="http://schemas.openxmlformats.org/officeDocument/2006/relationships/theme" Target="theme/theme1.xml"/><Relationship Id="rId8" Type="http://schemas.openxmlformats.org/officeDocument/2006/relationships/hyperlink" Target="https://ilab-psychiatry.nl" TargetMode="External"/><Relationship Id="rId3" Type="http://schemas.openxmlformats.org/officeDocument/2006/relationships/styles" Target="styles.xml"/><Relationship Id="rId12" Type="http://schemas.openxmlformats.org/officeDocument/2006/relationships/hyperlink" Target="https://www.petrapsy.nl/" TargetMode="External"/><Relationship Id="rId17" Type="http://schemas.openxmlformats.org/officeDocument/2006/relationships/hyperlink" Target="mailto:m.zuidersma@umcg.nl" TargetMode="External"/><Relationship Id="rId25" Type="http://schemas.openxmlformats.org/officeDocument/2006/relationships/hyperlink" Target="https://healthbytech.nl/" TargetMode="External"/><Relationship Id="rId33" Type="http://schemas.openxmlformats.org/officeDocument/2006/relationships/hyperlink" Target="https://pubmed.ncbi.nlm.nih.gov/35177005/" TargetMode="External"/><Relationship Id="rId38" Type="http://schemas.openxmlformats.org/officeDocument/2006/relationships/hyperlink" Target="https://pubmed.ncbi.nlm.nih.gov/34871996/" TargetMode="External"/><Relationship Id="rId46" Type="http://schemas.openxmlformats.org/officeDocument/2006/relationships/hyperlink" Target="mailto:g.m.bloem@umcg.nl" TargetMode="External"/><Relationship Id="rId20" Type="http://schemas.openxmlformats.org/officeDocument/2006/relationships/image" Target="media/image4.png"/><Relationship Id="rId41" Type="http://schemas.openxmlformats.org/officeDocument/2006/relationships/hyperlink" Target="mailto:g.m.bloem@umcg.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92D3B-2326-473C-A7A2-34A4B8E1D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3</Pages>
  <Words>2533</Words>
  <Characters>13937</Characters>
  <Application>Microsoft Office Word</Application>
  <DocSecurity>0</DocSecurity>
  <Lines>116</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Gerda Bloem</dc:creator>
  <cp:keywords/>
  <dc:description/>
  <cp:lastModifiedBy>G.M. Bloem</cp:lastModifiedBy>
  <cp:revision>28</cp:revision>
  <dcterms:created xsi:type="dcterms:W3CDTF">2022-04-04T09:46:00Z</dcterms:created>
  <dcterms:modified xsi:type="dcterms:W3CDTF">2022-04-06T19:18:00Z</dcterms:modified>
</cp:coreProperties>
</file>