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66" w:type="dxa"/>
        <w:jc w:val="center"/>
        <w:tblCellMar>
          <w:left w:w="0" w:type="dxa"/>
          <w:right w:w="0" w:type="dxa"/>
        </w:tblCellMar>
        <w:tblLook w:val="04A0" w:firstRow="1" w:lastRow="0" w:firstColumn="1" w:lastColumn="0" w:noHBand="0" w:noVBand="1"/>
      </w:tblPr>
      <w:tblGrid>
        <w:gridCol w:w="11666"/>
      </w:tblGrid>
      <w:tr w:rsidR="003B3EB2" w:rsidRPr="004F14FF" w14:paraId="2922B2C8"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1BE56563" w14:textId="02B61E67" w:rsidR="00076583" w:rsidRPr="00076583" w:rsidRDefault="00076583" w:rsidP="001348FD">
            <w:pPr>
              <w:spacing w:after="0" w:line="240" w:lineRule="auto"/>
              <w:rPr>
                <w:rFonts w:ascii="Arial Black" w:hAnsi="Arial Black"/>
                <w:b/>
                <w:bCs/>
                <w:color w:val="FF7D00"/>
                <w:sz w:val="16"/>
                <w:szCs w:val="16"/>
                <w:lang w:val="en-US"/>
              </w:rPr>
            </w:pPr>
          </w:p>
          <w:p w14:paraId="4323D629" w14:textId="1FB90201" w:rsidR="00DC2CC8" w:rsidRDefault="000270E2" w:rsidP="001348FD">
            <w:pPr>
              <w:spacing w:after="0" w:line="240" w:lineRule="auto"/>
              <w:rPr>
                <w:rFonts w:ascii="Arial Black" w:hAnsi="Arial Black"/>
                <w:b/>
                <w:bCs/>
                <w:color w:val="336699"/>
                <w:sz w:val="48"/>
                <w:szCs w:val="48"/>
                <w:lang w:val="en-US"/>
              </w:rPr>
            </w:pPr>
            <w:r w:rsidRPr="00F53702">
              <w:rPr>
                <w:noProof/>
                <w:sz w:val="32"/>
                <w:lang w:eastAsia="nl-NL"/>
              </w:rPr>
              <w:drawing>
                <wp:anchor distT="0" distB="0" distL="114300" distR="114300" simplePos="0" relativeHeight="251666432" behindDoc="0" locked="0" layoutInCell="1" allowOverlap="1" wp14:anchorId="3923932B" wp14:editId="2AE0A1E0">
                  <wp:simplePos x="0" y="0"/>
                  <wp:positionH relativeFrom="column">
                    <wp:posOffset>5416256</wp:posOffset>
                  </wp:positionH>
                  <wp:positionV relativeFrom="page">
                    <wp:posOffset>163195</wp:posOffset>
                  </wp:positionV>
                  <wp:extent cx="1726565" cy="1080135"/>
                  <wp:effectExtent l="0" t="0" r="6985" b="5715"/>
                  <wp:wrapNone/>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6565" cy="1080135"/>
                          </a:xfrm>
                          <a:prstGeom prst="rect">
                            <a:avLst/>
                          </a:prstGeom>
                        </pic:spPr>
                      </pic:pic>
                    </a:graphicData>
                  </a:graphic>
                  <wp14:sizeRelH relativeFrom="margin">
                    <wp14:pctWidth>0</wp14:pctWidth>
                  </wp14:sizeRelH>
                  <wp14:sizeRelV relativeFrom="margin">
                    <wp14:pctHeight>0</wp14:pctHeight>
                  </wp14:sizeRelV>
                </wp:anchor>
              </w:drawing>
            </w:r>
            <w:r w:rsidR="00DC2CC8">
              <w:rPr>
                <w:rFonts w:ascii="Arial Black" w:hAnsi="Arial Black"/>
                <w:b/>
                <w:bCs/>
                <w:color w:val="336699"/>
                <w:sz w:val="48"/>
                <w:szCs w:val="48"/>
                <w:lang w:val="en-US"/>
              </w:rPr>
              <w:t>iLab Newsletter</w:t>
            </w:r>
          </w:p>
          <w:p w14:paraId="325755D2" w14:textId="01E5584A" w:rsidR="00DC2CC8" w:rsidRPr="00DC2CC8" w:rsidRDefault="00DC2CC8" w:rsidP="001348FD">
            <w:pPr>
              <w:spacing w:after="0" w:line="240" w:lineRule="auto"/>
              <w:rPr>
                <w:rFonts w:ascii="Arial Black" w:hAnsi="Arial Black"/>
                <w:b/>
                <w:bCs/>
                <w:i/>
                <w:iCs/>
                <w:color w:val="336699"/>
                <w:sz w:val="32"/>
                <w:szCs w:val="32"/>
                <w:lang w:val="en-US"/>
              </w:rPr>
            </w:pPr>
            <w:r w:rsidRPr="00DC2CC8">
              <w:rPr>
                <w:rFonts w:ascii="Arial Black" w:hAnsi="Arial Black"/>
                <w:b/>
                <w:bCs/>
                <w:i/>
                <w:iCs/>
                <w:color w:val="336699"/>
                <w:sz w:val="32"/>
                <w:szCs w:val="32"/>
                <w:lang w:val="en-US"/>
              </w:rPr>
              <w:t>December 2021</w:t>
            </w:r>
          </w:p>
          <w:p w14:paraId="75717B49" w14:textId="77777777" w:rsidR="00DC2CC8" w:rsidRPr="00BD6D9A" w:rsidRDefault="00DC2CC8" w:rsidP="001348FD">
            <w:pPr>
              <w:spacing w:after="0" w:line="240" w:lineRule="auto"/>
              <w:rPr>
                <w:rFonts w:ascii="Helvetica" w:eastAsia="Times New Roman" w:hAnsi="Helvetica"/>
                <w:color w:val="1F3864" w:themeColor="accent1" w:themeShade="80"/>
                <w:sz w:val="21"/>
                <w:szCs w:val="21"/>
                <w:lang w:val="en-US"/>
              </w:rPr>
            </w:pPr>
          </w:p>
          <w:p w14:paraId="7D5F80EA" w14:textId="4D6C89E1" w:rsidR="00703126" w:rsidRPr="003B75D8" w:rsidRDefault="003C107E" w:rsidP="00BD6D9A">
            <w:pPr>
              <w:tabs>
                <w:tab w:val="left" w:pos="4455"/>
                <w:tab w:val="left" w:pos="5250"/>
                <w:tab w:val="left" w:pos="7702"/>
                <w:tab w:val="left" w:pos="8372"/>
              </w:tabs>
              <w:spacing w:after="0" w:line="240" w:lineRule="auto"/>
              <w:rPr>
                <w:rFonts w:ascii="Helvetica" w:eastAsia="Times New Roman" w:hAnsi="Helvetica"/>
                <w:color w:val="336699"/>
                <w:sz w:val="24"/>
                <w:szCs w:val="24"/>
                <w:lang w:val="en-US"/>
              </w:rPr>
            </w:pPr>
            <w:hyperlink r:id="rId7" w:history="1">
              <w:r w:rsidR="003B75D8" w:rsidRPr="003B75D8">
                <w:rPr>
                  <w:rStyle w:val="Hyperlink"/>
                  <w:rFonts w:ascii="Helvetica" w:eastAsia="Times New Roman" w:hAnsi="Helvetica"/>
                  <w:color w:val="336699"/>
                  <w:sz w:val="24"/>
                  <w:szCs w:val="24"/>
                  <w:lang w:val="en-US"/>
                </w:rPr>
                <w:t>https://ilab-psychiatry.nl</w:t>
              </w:r>
            </w:hyperlink>
          </w:p>
          <w:p w14:paraId="4DB162A8" w14:textId="46BF8776" w:rsidR="003B3EB2" w:rsidRPr="00BD6D9A" w:rsidRDefault="00244934" w:rsidP="00DD69DB">
            <w:pPr>
              <w:spacing w:after="0" w:line="240" w:lineRule="auto"/>
              <w:rPr>
                <w:rFonts w:eastAsia="Times New Roman" w:cs="Helvetica"/>
                <w:b/>
                <w:bCs/>
                <w:color w:val="1F497D"/>
                <w:lang w:val="en-US"/>
              </w:rPr>
            </w:pPr>
            <w:r w:rsidRPr="00BD6D9A">
              <w:rPr>
                <w:rStyle w:val="Strong"/>
                <w:rFonts w:eastAsia="Times New Roman" w:cs="Helvetica"/>
                <w:color w:val="1F497D"/>
                <w:lang w:val="en-US"/>
              </w:rPr>
              <w:t xml:space="preserve"> </w:t>
            </w:r>
            <w:r w:rsidR="007571AD" w:rsidRPr="00BD6D9A">
              <w:rPr>
                <w:rStyle w:val="Strong"/>
                <w:rFonts w:eastAsia="Times New Roman" w:cs="Helvetica"/>
                <w:color w:val="1F497D"/>
                <w:lang w:val="en-US"/>
              </w:rPr>
              <w:t xml:space="preserve"> </w:t>
            </w:r>
            <w:r w:rsidR="00094E76" w:rsidRPr="00BD6D9A">
              <w:rPr>
                <w:rStyle w:val="Strong"/>
                <w:rFonts w:eastAsia="Times New Roman" w:cs="Helvetica"/>
                <w:color w:val="1F497D"/>
                <w:lang w:val="en-US"/>
              </w:rPr>
              <w:t xml:space="preserve">                         </w:t>
            </w:r>
            <w:r w:rsidR="000D6972" w:rsidRPr="00BD6D9A">
              <w:rPr>
                <w:rStyle w:val="Strong"/>
                <w:rFonts w:eastAsia="Times New Roman" w:cs="Helvetica"/>
                <w:color w:val="1F497D"/>
                <w:lang w:val="en-US"/>
              </w:rPr>
              <w:t xml:space="preserve"> </w:t>
            </w:r>
            <w:r w:rsidR="00110A6E" w:rsidRPr="00BD6D9A">
              <w:rPr>
                <w:rStyle w:val="Strong"/>
                <w:rFonts w:eastAsia="Times New Roman" w:cs="Helvetica"/>
                <w:color w:val="1F497D"/>
                <w:lang w:val="en-US"/>
              </w:rPr>
              <w:t xml:space="preserve">                                                                                                                                    </w:t>
            </w:r>
            <w:r w:rsidR="00895621" w:rsidRPr="00BD6D9A">
              <w:rPr>
                <w:rStyle w:val="Strong"/>
                <w:rFonts w:eastAsia="Times New Roman" w:cs="Helvetica"/>
                <w:color w:val="1F497D"/>
                <w:lang w:val="en-US"/>
              </w:rPr>
              <w:t xml:space="preserve">      </w:t>
            </w:r>
            <w:r w:rsidR="00BD6D9A" w:rsidRPr="00BD6D9A">
              <w:rPr>
                <w:rStyle w:val="Strong"/>
                <w:rFonts w:eastAsia="Times New Roman" w:cs="Helvetica"/>
                <w:color w:val="1F497D"/>
                <w:lang w:val="en-US"/>
              </w:rPr>
              <w:t xml:space="preserve">                                                         </w:t>
            </w:r>
            <w:r w:rsidR="00076583" w:rsidRPr="00BD6D9A">
              <w:rPr>
                <w:rStyle w:val="Strong"/>
                <w:rFonts w:eastAsia="Times New Roman" w:cs="Helvetica"/>
                <w:color w:val="1F497D"/>
                <w:lang w:val="en-US"/>
              </w:rPr>
              <w:t xml:space="preserve">    </w:t>
            </w:r>
            <w:r w:rsidR="00BB0987" w:rsidRPr="00BD6D9A">
              <w:rPr>
                <w:rStyle w:val="Strong"/>
                <w:rFonts w:eastAsia="Times New Roman" w:cs="Helvetica"/>
                <w:color w:val="1F497D"/>
                <w:lang w:val="en-US"/>
              </w:rPr>
              <w:t xml:space="preserve">                                                                                                                                                  </w:t>
            </w:r>
            <w:r w:rsidRPr="00BD6D9A">
              <w:rPr>
                <w:rStyle w:val="Strong"/>
                <w:rFonts w:eastAsia="Times New Roman" w:cs="Helvetica"/>
                <w:color w:val="1F497D"/>
                <w:lang w:val="en-US"/>
              </w:rPr>
              <w:t xml:space="preserve"> </w:t>
            </w:r>
            <w:r w:rsidR="00BB0987" w:rsidRPr="00BD6D9A">
              <w:rPr>
                <w:rStyle w:val="Strong"/>
                <w:rFonts w:eastAsia="Times New Roman" w:cs="Helvetica"/>
                <w:color w:val="1F497D"/>
                <w:lang w:val="en-US"/>
              </w:rPr>
              <w:t xml:space="preserve">    </w:t>
            </w:r>
            <w:r w:rsidR="00AF334A" w:rsidRPr="00BD6D9A">
              <w:rPr>
                <w:rStyle w:val="Strong"/>
                <w:rFonts w:eastAsia="Times New Roman" w:cs="Helvetica"/>
                <w:color w:val="1F497D"/>
                <w:lang w:val="en-US"/>
              </w:rPr>
              <w:t xml:space="preserve">        </w:t>
            </w:r>
            <w:r w:rsidR="00BB0987" w:rsidRPr="00BD6D9A">
              <w:rPr>
                <w:rStyle w:val="Strong"/>
                <w:rFonts w:eastAsia="Times New Roman" w:cs="Helvetica"/>
                <w:color w:val="1F497D"/>
                <w:lang w:val="en-US"/>
              </w:rPr>
              <w:t xml:space="preserve"> </w:t>
            </w:r>
            <w:r w:rsidR="00DB7623" w:rsidRPr="00BD6D9A">
              <w:rPr>
                <w:rStyle w:val="Strong"/>
                <w:rFonts w:eastAsia="Times New Roman" w:cs="Helvetica"/>
                <w:color w:val="1F497D"/>
                <w:lang w:val="en-US"/>
              </w:rPr>
              <w:t xml:space="preserve">    </w:t>
            </w:r>
          </w:p>
        </w:tc>
      </w:tr>
      <w:tr w:rsidR="00DA162F" w:rsidRPr="004F14FF" w14:paraId="7BDA33C5"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13A5B4B9" w14:textId="00C20B99" w:rsidR="008B5FD1" w:rsidRDefault="00F942A0" w:rsidP="00DA162F">
            <w:pPr>
              <w:pStyle w:val="Heading1"/>
              <w:spacing w:before="0"/>
              <w:rPr>
                <w:rFonts w:asciiTheme="minorHAnsi" w:eastAsia="Times New Roman" w:hAnsiTheme="minorHAnsi" w:cs="Helvetica"/>
                <w:b/>
                <w:color w:val="FF0000"/>
                <w:sz w:val="22"/>
                <w:szCs w:val="22"/>
                <w:lang w:val="en-US"/>
              </w:rPr>
            </w:pPr>
            <w:r>
              <w:rPr>
                <w:rFonts w:asciiTheme="minorHAnsi" w:eastAsia="Times New Roman" w:hAnsiTheme="minorHAnsi" w:cs="Helvetica"/>
                <w:b/>
                <w:color w:val="FF0000"/>
                <w:sz w:val="22"/>
                <w:szCs w:val="22"/>
                <w:lang w:val="en-US"/>
              </w:rPr>
              <w:t>News</w:t>
            </w:r>
          </w:p>
          <w:p w14:paraId="58EB308B" w14:textId="4E48CFF5" w:rsidR="00DA162F" w:rsidRPr="00865B37" w:rsidRDefault="008B5FD1" w:rsidP="00DA162F">
            <w:pPr>
              <w:pStyle w:val="Heading1"/>
              <w:spacing w:before="0"/>
              <w:rPr>
                <w:rFonts w:asciiTheme="minorHAnsi" w:eastAsia="Times New Roman" w:hAnsiTheme="minorHAnsi" w:cs="Helvetica"/>
                <w:i/>
                <w:color w:val="FF0000"/>
                <w:sz w:val="22"/>
                <w:szCs w:val="22"/>
                <w:lang w:val="en-US"/>
              </w:rPr>
            </w:pPr>
            <w:r w:rsidRPr="00BB7A33">
              <w:rPr>
                <w:rFonts w:cs="Helvetica"/>
                <w:noProof/>
                <w:lang w:eastAsia="nl-NL"/>
              </w:rPr>
              <w:drawing>
                <wp:anchor distT="0" distB="0" distL="114300" distR="114300" simplePos="0" relativeHeight="251668480" behindDoc="0" locked="1" layoutInCell="1" allowOverlap="0" wp14:anchorId="67D733C9" wp14:editId="48674EA2">
                  <wp:simplePos x="0" y="0"/>
                  <wp:positionH relativeFrom="column">
                    <wp:posOffset>65405</wp:posOffset>
                  </wp:positionH>
                  <wp:positionV relativeFrom="page">
                    <wp:posOffset>205105</wp:posOffset>
                  </wp:positionV>
                  <wp:extent cx="1198245" cy="1731010"/>
                  <wp:effectExtent l="0" t="0" r="0" b="0"/>
                  <wp:wrapSquare wrapText="bothSides"/>
                  <wp:docPr id="4" name="Picture 4" descr="Y:\staff\umc\Psy\iLab\Gerda Bloem overdracht\iLab Nieuwsbrief\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staff\umc\Psy\iLab\Gerda Bloem overdracht\iLab Nieuwsbrief\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24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A0">
              <w:rPr>
                <w:rFonts w:asciiTheme="minorHAnsi" w:eastAsia="Times New Roman" w:hAnsiTheme="minorHAnsi" w:cs="Helvetica"/>
                <w:b/>
                <w:color w:val="FF0000"/>
                <w:sz w:val="22"/>
                <w:szCs w:val="22"/>
                <w:lang w:val="en-US"/>
              </w:rPr>
              <w:t xml:space="preserve">JUST OUT! </w:t>
            </w:r>
            <w:r w:rsidR="00F01C4E">
              <w:rPr>
                <w:rFonts w:asciiTheme="minorHAnsi" w:eastAsia="Times New Roman" w:hAnsiTheme="minorHAnsi" w:cs="Helvetica"/>
                <w:b/>
                <w:color w:val="FF0000"/>
                <w:sz w:val="22"/>
                <w:szCs w:val="22"/>
                <w:lang w:val="en-US"/>
              </w:rPr>
              <w:t xml:space="preserve">Handbook </w:t>
            </w:r>
            <w:r w:rsidR="00952E29">
              <w:rPr>
                <w:rFonts w:asciiTheme="minorHAnsi" w:eastAsia="Times New Roman" w:hAnsiTheme="minorHAnsi" w:cs="Helvetica"/>
                <w:b/>
                <w:color w:val="FF0000"/>
                <w:sz w:val="22"/>
                <w:szCs w:val="22"/>
                <w:lang w:val="en-US"/>
              </w:rPr>
              <w:t>Experience Sampling M</w:t>
            </w:r>
            <w:r w:rsidR="00CA5EEA">
              <w:rPr>
                <w:rFonts w:asciiTheme="minorHAnsi" w:eastAsia="Times New Roman" w:hAnsiTheme="minorHAnsi" w:cs="Helvetica"/>
                <w:b/>
                <w:color w:val="FF0000"/>
                <w:sz w:val="22"/>
                <w:szCs w:val="22"/>
                <w:lang w:val="en-US"/>
              </w:rPr>
              <w:t>ethod</w:t>
            </w:r>
            <w:r w:rsidR="0070698A">
              <w:rPr>
                <w:rFonts w:asciiTheme="minorHAnsi" w:eastAsia="Times New Roman" w:hAnsiTheme="minorHAnsi" w:cs="Helvetica"/>
                <w:b/>
                <w:color w:val="FF0000"/>
                <w:sz w:val="22"/>
                <w:szCs w:val="22"/>
                <w:lang w:val="en-US"/>
              </w:rPr>
              <w:t xml:space="preserve"> (ESM)</w:t>
            </w:r>
            <w:r w:rsidR="00F01C4E">
              <w:rPr>
                <w:rFonts w:asciiTheme="minorHAnsi" w:eastAsia="Times New Roman" w:hAnsiTheme="minorHAnsi" w:cs="Helvetica"/>
                <w:b/>
                <w:color w:val="FF0000"/>
                <w:sz w:val="22"/>
                <w:szCs w:val="22"/>
                <w:lang w:val="en-US"/>
              </w:rPr>
              <w:t>, KU Leuven</w:t>
            </w:r>
            <w:r w:rsidR="00865B37" w:rsidRPr="00865B37">
              <w:rPr>
                <w:rFonts w:asciiTheme="minorHAnsi" w:eastAsia="Times New Roman" w:hAnsiTheme="minorHAnsi" w:cs="Helvetica"/>
                <w:i/>
                <w:color w:val="FF0000"/>
                <w:sz w:val="22"/>
                <w:szCs w:val="22"/>
                <w:lang w:val="en-US"/>
              </w:rPr>
              <w:t>,</w:t>
            </w:r>
            <w:r w:rsidR="00865B37" w:rsidRPr="00865B37">
              <w:rPr>
                <w:rFonts w:asciiTheme="minorHAnsi" w:eastAsia="Times New Roman" w:hAnsiTheme="minorHAnsi" w:cs="Helvetica"/>
                <w:i/>
                <w:color w:val="003399"/>
                <w:sz w:val="22"/>
                <w:szCs w:val="22"/>
                <w:lang w:val="en-US"/>
              </w:rPr>
              <w:t xml:space="preserve"> </w:t>
            </w:r>
            <w:r w:rsidR="00865B37" w:rsidRPr="00260E65">
              <w:rPr>
                <w:rFonts w:asciiTheme="minorHAnsi" w:eastAsia="Times New Roman" w:hAnsiTheme="minorHAnsi" w:cs="Helvetica"/>
                <w:i/>
                <w:color w:val="FF3300"/>
                <w:sz w:val="22"/>
                <w:szCs w:val="22"/>
                <w:lang w:val="en-US"/>
              </w:rPr>
              <w:t>freely available for download!</w:t>
            </w:r>
          </w:p>
          <w:p w14:paraId="39460C13" w14:textId="3502FE00" w:rsidR="00DA162F" w:rsidRPr="00B01061" w:rsidRDefault="00DA162F" w:rsidP="00DA162F">
            <w:pPr>
              <w:spacing w:after="0" w:line="240" w:lineRule="auto"/>
              <w:rPr>
                <w:rFonts w:cs="Helvetica"/>
                <w:color w:val="336699"/>
                <w:lang w:val="en-US"/>
                <w14:textFill>
                  <w14:solidFill>
                    <w14:srgbClr w14:val="336699">
                      <w14:lumMod w14:val="75000"/>
                    </w14:srgbClr>
                  </w14:solidFill>
                </w14:textFill>
              </w:rPr>
            </w:pPr>
            <w:r w:rsidRPr="00B01061">
              <w:rPr>
                <w:color w:val="336699"/>
                <w:lang w:val="en-US"/>
              </w:rPr>
              <w:t xml:space="preserve">After a lot of hard work, researchers of the Center for Contextual Psychiatry (CCP) and Orange Knowledge Program (OKP) </w:t>
            </w:r>
            <w:r w:rsidR="00840933" w:rsidRPr="00B01061">
              <w:rPr>
                <w:color w:val="336699"/>
                <w:lang w:val="en-US"/>
              </w:rPr>
              <w:t xml:space="preserve">at KU Leuven have published </w:t>
            </w:r>
            <w:r w:rsidRPr="00B01061">
              <w:rPr>
                <w:b/>
                <w:color w:val="336699"/>
                <w:lang w:val="en-US"/>
              </w:rPr>
              <w:t>The Open Handbook of Experience Sampling Methodology</w:t>
            </w:r>
            <w:r w:rsidRPr="00B01061">
              <w:rPr>
                <w:color w:val="336699"/>
                <w:lang w:val="en-US"/>
              </w:rPr>
              <w:t>, a step-by-step guide to designing, conducting and analyzing ESM studies</w:t>
            </w:r>
            <w:r w:rsidR="0070698A" w:rsidRPr="00B01061">
              <w:rPr>
                <w:rFonts w:ascii="Arial" w:hAnsi="Arial" w:cs="Arial"/>
                <w:color w:val="336699"/>
                <w:shd w:val="clear" w:color="auto" w:fill="FFFFFF"/>
                <w:lang w:val="en-US"/>
              </w:rPr>
              <w:t xml:space="preserve"> </w:t>
            </w:r>
            <w:r w:rsidR="0070698A" w:rsidRPr="00B01061">
              <w:rPr>
                <w:rFonts w:cs="Arial"/>
                <w:color w:val="336699"/>
                <w:shd w:val="clear" w:color="auto" w:fill="FFFFFF"/>
                <w:lang w:val="en-US"/>
              </w:rPr>
              <w:t xml:space="preserve">This open handbook is </w:t>
            </w:r>
            <w:r w:rsidR="0070698A" w:rsidRPr="00B01061">
              <w:rPr>
                <w:rFonts w:cs="Arial"/>
                <w:i/>
                <w:color w:val="336699"/>
                <w:shd w:val="clear" w:color="auto" w:fill="FFFFFF"/>
                <w:lang w:val="en-US"/>
              </w:rPr>
              <w:t>freely available for download</w:t>
            </w:r>
            <w:r w:rsidR="0070698A" w:rsidRPr="00B01061">
              <w:rPr>
                <w:rFonts w:cs="Arial"/>
                <w:color w:val="336699"/>
                <w:shd w:val="clear" w:color="auto" w:fill="FFFFFF"/>
                <w:lang w:val="en-US"/>
              </w:rPr>
              <w:t xml:space="preserve">, </w:t>
            </w:r>
            <w:r w:rsidRPr="00B01061">
              <w:rPr>
                <w:rFonts w:cs="Helvetica"/>
                <w:color w:val="336699"/>
                <w:lang w:val="en-US"/>
              </w:rPr>
              <w:t xml:space="preserve">but if you prefer a paperback version this can be ordered at Amazon, at printing costs. For more information </w:t>
            </w:r>
            <w:hyperlink r:id="rId9" w:history="1">
              <w:r w:rsidR="0070698A" w:rsidRPr="00B01061">
                <w:rPr>
                  <w:rStyle w:val="Hyperlink"/>
                  <w:rFonts w:cs="Helvetica"/>
                  <w:color w:val="336699"/>
                  <w:lang w:val="en-US"/>
                </w:rPr>
                <w:t>click here</w:t>
              </w:r>
            </w:hyperlink>
            <w:r w:rsidR="00952E29" w:rsidRPr="00B01061">
              <w:rPr>
                <w:rFonts w:cs="Helvetica"/>
                <w:color w:val="336699"/>
                <w:lang w:val="en-US"/>
                <w14:textFill>
                  <w14:solidFill>
                    <w14:srgbClr w14:val="336699">
                      <w14:lumMod w14:val="75000"/>
                    </w14:srgbClr>
                  </w14:solidFill>
                </w14:textFill>
              </w:rPr>
              <w:t xml:space="preserve"> </w:t>
            </w:r>
            <w:r w:rsidR="00711F41" w:rsidRPr="00B01061">
              <w:rPr>
                <w:rFonts w:cs="Helvetica"/>
                <w:color w:val="336699"/>
                <w:lang w:val="en-US"/>
                <w14:textFill>
                  <w14:solidFill>
                    <w14:srgbClr w14:val="336699">
                      <w14:lumMod w14:val="75000"/>
                    </w14:srgbClr>
                  </w14:solidFill>
                </w14:textFill>
              </w:rPr>
              <w:t xml:space="preserve">or check out </w:t>
            </w:r>
            <w:hyperlink r:id="rId10" w:history="1">
              <w:r w:rsidR="00711F41" w:rsidRPr="00B01061">
                <w:rPr>
                  <w:rStyle w:val="Hyperlink"/>
                  <w:rFonts w:cs="Helvetica"/>
                  <w:color w:val="336699"/>
                  <w:lang w:val="en-US"/>
                </w:rPr>
                <w:t>https://www.kuleuven.be/samenwerking/real/real-book/index.htm</w:t>
              </w:r>
            </w:hyperlink>
          </w:p>
          <w:p w14:paraId="361AE397" w14:textId="2B67DFE3" w:rsidR="00711F41" w:rsidRDefault="00711F41" w:rsidP="00DA162F">
            <w:pPr>
              <w:spacing w:after="0" w:line="240" w:lineRule="auto"/>
              <w:rPr>
                <w:rFonts w:cs="Helvetica"/>
                <w:color w:val="003399"/>
                <w:lang w:val="en-US"/>
                <w14:textFill>
                  <w14:solidFill>
                    <w14:srgbClr w14:val="003399">
                      <w14:lumMod w14:val="75000"/>
                    </w14:srgbClr>
                  </w14:solidFill>
                </w14:textFill>
              </w:rPr>
            </w:pPr>
          </w:p>
          <w:p w14:paraId="4DB467DC" w14:textId="6055CE71" w:rsidR="0032611A" w:rsidRPr="0032611A" w:rsidRDefault="0032611A" w:rsidP="00DA162F">
            <w:pPr>
              <w:spacing w:after="0" w:line="240" w:lineRule="auto"/>
              <w:rPr>
                <w:rFonts w:cs="Helvetica"/>
                <w:color w:val="003399"/>
                <w:lang w:val="en-US"/>
                <w14:textFill>
                  <w14:solidFill>
                    <w14:srgbClr w14:val="003399">
                      <w14:lumMod w14:val="75000"/>
                    </w14:srgbClr>
                  </w14:solidFill>
                </w14:textFill>
              </w:rPr>
            </w:pPr>
            <w:r w:rsidRPr="00B01061">
              <w:rPr>
                <w:rFonts w:cs="Helvetica"/>
                <w:color w:val="336699"/>
                <w:lang w:val="en-US"/>
              </w:rPr>
              <w:t xml:space="preserve">For more information about the </w:t>
            </w:r>
            <w:r w:rsidRPr="0032611A">
              <w:rPr>
                <w:rFonts w:cs="Helvetica"/>
                <w:color w:val="538135" w:themeColor="accent6" w:themeShade="BF"/>
                <w:lang w:val="en-US"/>
              </w:rPr>
              <w:t xml:space="preserve">Belgian-Dutch Network for </w:t>
            </w:r>
            <w:r w:rsidRPr="0032611A">
              <w:rPr>
                <w:rFonts w:cs="Helvetica"/>
                <w:color w:val="FF6600"/>
                <w:lang w:val="en-US"/>
                <w14:textFill>
                  <w14:solidFill>
                    <w14:srgbClr w14:val="FF6600">
                      <w14:lumMod w14:val="75000"/>
                    </w14:srgbClr>
                  </w14:solidFill>
                </w14:textFill>
              </w:rPr>
              <w:t>ESM Research in Mental Health</w:t>
            </w:r>
            <w:r w:rsidRPr="0032611A">
              <w:rPr>
                <w:rFonts w:cs="Helvetica"/>
                <w:color w:val="ED7D31" w:themeColor="accent2"/>
                <w:lang w:val="en-US"/>
              </w:rPr>
              <w:t xml:space="preserve"> </w:t>
            </w:r>
            <w:hyperlink r:id="rId11" w:history="1">
              <w:r w:rsidRPr="0032611A">
                <w:rPr>
                  <w:rStyle w:val="Hyperlink"/>
                  <w:rFonts w:cs="Helvetica"/>
                  <w:lang w:val="en-US"/>
                  <w14:textFill>
                    <w14:solidFill>
                      <w14:srgbClr w14:val="0563C1">
                        <w14:lumMod w14:val="75000"/>
                      </w14:srgbClr>
                    </w14:solidFill>
                  </w14:textFill>
                </w:rPr>
                <w:t>click here</w:t>
              </w:r>
            </w:hyperlink>
            <w:r>
              <w:rPr>
                <w:rFonts w:cs="Helvetica"/>
                <w:color w:val="003399"/>
                <w:lang w:val="en-US"/>
                <w14:textFill>
                  <w14:solidFill>
                    <w14:srgbClr w14:val="003399">
                      <w14:lumMod w14:val="75000"/>
                    </w14:srgbClr>
                  </w14:solidFill>
                </w14:textFill>
              </w:rPr>
              <w:t>.</w:t>
            </w:r>
          </w:p>
          <w:p w14:paraId="633FE420" w14:textId="6A43DA03" w:rsidR="00C5239A" w:rsidRDefault="00C5239A" w:rsidP="00DA162F">
            <w:pPr>
              <w:spacing w:after="0" w:line="240" w:lineRule="auto"/>
              <w:rPr>
                <w:rStyle w:val="Strong"/>
                <w:color w:val="FF0000"/>
                <w:lang w:val="en-US"/>
              </w:rPr>
            </w:pPr>
          </w:p>
          <w:p w14:paraId="49DF986E" w14:textId="77777777" w:rsidR="00FB5613" w:rsidRDefault="00FB5613" w:rsidP="00DF45AE">
            <w:pPr>
              <w:pStyle w:val="NormalWeb"/>
              <w:rPr>
                <w:rFonts w:asciiTheme="minorHAnsi" w:hAnsiTheme="minorHAnsi"/>
                <w:b/>
                <w:bCs/>
                <w:color w:val="336699"/>
                <w:sz w:val="22"/>
                <w:szCs w:val="22"/>
                <w:lang w:val="en-US"/>
              </w:rPr>
            </w:pPr>
          </w:p>
          <w:p w14:paraId="009B329B" w14:textId="77777777" w:rsidR="00E543AA" w:rsidRPr="00BB465F" w:rsidRDefault="00E543AA" w:rsidP="00E543AA">
            <w:pPr>
              <w:pStyle w:val="NormalWeb"/>
              <w:rPr>
                <w:rFonts w:asciiTheme="minorHAnsi" w:hAnsiTheme="minorHAnsi"/>
                <w:bCs/>
                <w:color w:val="FF0000"/>
                <w:sz w:val="22"/>
                <w:szCs w:val="22"/>
                <w:lang w:val="en-US"/>
              </w:rPr>
            </w:pPr>
            <w:r w:rsidRPr="00BB465F">
              <w:rPr>
                <w:rFonts w:asciiTheme="minorHAnsi" w:hAnsiTheme="minorHAnsi"/>
                <w:b/>
                <w:bCs/>
                <w:color w:val="336699"/>
                <w:sz w:val="22"/>
                <w:szCs w:val="22"/>
                <w:lang w:val="en-US"/>
              </w:rPr>
              <w:t xml:space="preserve">Psychosomatic Medicine: </w:t>
            </w:r>
            <w:r w:rsidRPr="00BB465F">
              <w:rPr>
                <w:rFonts w:asciiTheme="minorHAnsi" w:hAnsiTheme="minorHAnsi"/>
                <w:b/>
                <w:bCs/>
                <w:color w:val="FF0000"/>
                <w:sz w:val="22"/>
                <w:szCs w:val="22"/>
                <w:lang w:val="en-US"/>
              </w:rPr>
              <w:t>Call for papers!</w:t>
            </w:r>
          </w:p>
          <w:p w14:paraId="5CF11AB5" w14:textId="77777777" w:rsidR="00E543AA" w:rsidRPr="00BB465F" w:rsidRDefault="00E543AA" w:rsidP="00E543AA">
            <w:pPr>
              <w:pStyle w:val="NormalWeb"/>
              <w:rPr>
                <w:rFonts w:asciiTheme="minorHAnsi" w:hAnsiTheme="minorHAnsi"/>
                <w:b/>
                <w:bCs/>
                <w:color w:val="336699"/>
                <w:sz w:val="22"/>
                <w:szCs w:val="22"/>
                <w:lang w:val="en-US"/>
              </w:rPr>
            </w:pPr>
            <w:r w:rsidRPr="00BB465F">
              <w:rPr>
                <w:rFonts w:asciiTheme="minorHAnsi" w:hAnsiTheme="minorHAnsi"/>
                <w:b/>
                <w:bCs/>
                <w:color w:val="336699"/>
                <w:sz w:val="22"/>
                <w:szCs w:val="22"/>
                <w:lang w:val="en-US"/>
              </w:rPr>
              <w:t>The Impact of Technological Innovation on Biobehavioral and Psychosomatic Medicine</w:t>
            </w:r>
          </w:p>
          <w:p w14:paraId="289A66A7" w14:textId="77777777" w:rsidR="00E543AA" w:rsidRPr="00BB465F" w:rsidRDefault="00E543AA" w:rsidP="00E543AA">
            <w:pPr>
              <w:pStyle w:val="NormalWeb"/>
              <w:rPr>
                <w:rFonts w:asciiTheme="minorHAnsi" w:hAnsiTheme="minorHAnsi"/>
                <w:bCs/>
                <w:color w:val="336699"/>
                <w:sz w:val="22"/>
                <w:szCs w:val="22"/>
                <w:lang w:val="en-US"/>
              </w:rPr>
            </w:pPr>
            <w:r w:rsidRPr="00BB465F">
              <w:rPr>
                <w:rFonts w:asciiTheme="minorHAnsi" w:hAnsiTheme="minorHAnsi"/>
                <w:bCs/>
                <w:color w:val="336699"/>
                <w:sz w:val="22"/>
                <w:szCs w:val="22"/>
                <w:lang w:val="en-US"/>
              </w:rPr>
              <w:t xml:space="preserve">The overall scope of this </w:t>
            </w:r>
            <w:r w:rsidRPr="00BB465F">
              <w:rPr>
                <w:rFonts w:asciiTheme="minorHAnsi" w:hAnsiTheme="minorHAnsi"/>
                <w:bCs/>
                <w:color w:val="336699"/>
                <w:sz w:val="22"/>
                <w:szCs w:val="22"/>
                <w:u w:val="single"/>
                <w:lang w:val="en-US"/>
              </w:rPr>
              <w:t>Special Issue</w:t>
            </w:r>
            <w:r w:rsidRPr="00BB465F">
              <w:rPr>
                <w:rFonts w:asciiTheme="minorHAnsi" w:hAnsiTheme="minorHAnsi"/>
                <w:bCs/>
                <w:color w:val="336699"/>
                <w:sz w:val="22"/>
                <w:szCs w:val="22"/>
                <w:lang w:val="en-US"/>
              </w:rPr>
              <w:t xml:space="preserve"> of </w:t>
            </w:r>
            <w:r w:rsidRPr="00BB465F">
              <w:rPr>
                <w:rFonts w:asciiTheme="minorHAnsi" w:hAnsiTheme="minorHAnsi"/>
                <w:bCs/>
                <w:i/>
                <w:color w:val="336699"/>
                <w:sz w:val="22"/>
                <w:szCs w:val="22"/>
                <w:lang w:val="en-US"/>
              </w:rPr>
              <w:t>Psychosomatic Medicine</w:t>
            </w:r>
            <w:r w:rsidRPr="00BB465F">
              <w:rPr>
                <w:rFonts w:asciiTheme="minorHAnsi" w:hAnsiTheme="minorHAnsi"/>
                <w:bCs/>
                <w:color w:val="336699"/>
                <w:sz w:val="22"/>
                <w:szCs w:val="22"/>
                <w:lang w:val="en-US"/>
              </w:rPr>
              <w:t xml:space="preserve"> is to provide a comprehensive overview of technological innovations in psychosomatic research and clinical practice and raise awareness of these innovations so that they may be incorporated into research and clinical practice. </w:t>
            </w:r>
          </w:p>
          <w:p w14:paraId="4660CBE4" w14:textId="77777777" w:rsidR="00E543AA" w:rsidRDefault="00E543AA" w:rsidP="00E543AA">
            <w:pPr>
              <w:pStyle w:val="NormalWeb"/>
              <w:rPr>
                <w:rFonts w:asciiTheme="minorHAnsi" w:hAnsiTheme="minorHAnsi"/>
                <w:bCs/>
                <w:color w:val="336699"/>
                <w:sz w:val="22"/>
                <w:szCs w:val="22"/>
                <w:lang w:val="en-US"/>
              </w:rPr>
            </w:pPr>
          </w:p>
          <w:p w14:paraId="0A7ABEA7" w14:textId="77777777" w:rsidR="00E543AA" w:rsidRPr="00BB465F" w:rsidRDefault="00E543AA" w:rsidP="00E543AA">
            <w:pPr>
              <w:pStyle w:val="NormalWeb"/>
              <w:rPr>
                <w:rFonts w:asciiTheme="minorHAnsi" w:hAnsiTheme="minorHAnsi"/>
                <w:bCs/>
                <w:color w:val="336699"/>
                <w:sz w:val="22"/>
                <w:szCs w:val="22"/>
                <w:lang w:val="en-US"/>
              </w:rPr>
            </w:pPr>
            <w:r w:rsidRPr="00BB465F">
              <w:rPr>
                <w:rFonts w:asciiTheme="minorHAnsi" w:hAnsiTheme="minorHAnsi"/>
                <w:bCs/>
                <w:color w:val="336699"/>
                <w:sz w:val="22"/>
                <w:szCs w:val="22"/>
                <w:u w:val="single"/>
                <w:lang w:val="en-US"/>
              </w:rPr>
              <w:t>Potential topics for manuscripts</w:t>
            </w:r>
            <w:r w:rsidRPr="00BB465F">
              <w:rPr>
                <w:rFonts w:asciiTheme="minorHAnsi" w:hAnsiTheme="minorHAnsi"/>
                <w:bCs/>
                <w:color w:val="336699"/>
                <w:sz w:val="22"/>
                <w:szCs w:val="22"/>
                <w:lang w:val="en-US"/>
              </w:rPr>
              <w:t xml:space="preserve"> submitted to this Special Issue include:</w:t>
            </w:r>
          </w:p>
          <w:p w14:paraId="21F0B176"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Use of ambulatory technologies in psychosomatic medicine (e.g., portable psychophysiology, wearable digital sensors, geolocation)</w:t>
            </w:r>
          </w:p>
          <w:p w14:paraId="29D4B676"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Passive mobile sensing and biobehavioral health</w:t>
            </w:r>
          </w:p>
          <w:p w14:paraId="6068A85A"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Applying technology to personalize interventions and improve patient and caregiver outcomes</w:t>
            </w:r>
          </w:p>
          <w:p w14:paraId="2A0F7C95"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Use and impact of consumer-grade monitoring devices on biobehavioral mechanisms of health and disease</w:t>
            </w:r>
          </w:p>
          <w:p w14:paraId="2F2B2B95"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Advances in sensor technology (e.g., smart fabrics, flexible membranes, etc.)</w:t>
            </w:r>
          </w:p>
          <w:p w14:paraId="2633C999"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Technological innovations impact on health care disparities and equity</w:t>
            </w:r>
          </w:p>
          <w:p w14:paraId="2BC9BD96"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Smart homes and psychosomatic medicine</w:t>
            </w:r>
          </w:p>
          <w:p w14:paraId="757AF683"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Augmented and virtual reality</w:t>
            </w:r>
          </w:p>
          <w:p w14:paraId="094FE353" w14:textId="77777777" w:rsidR="00E543AA" w:rsidRPr="00BB465F" w:rsidRDefault="00E543AA" w:rsidP="00135287">
            <w:pPr>
              <w:pStyle w:val="NormalWeb"/>
              <w:numPr>
                <w:ilvl w:val="0"/>
                <w:numId w:val="37"/>
              </w:numPr>
              <w:rPr>
                <w:rFonts w:asciiTheme="minorHAnsi" w:hAnsiTheme="minorHAnsi"/>
                <w:bCs/>
                <w:color w:val="336699"/>
                <w:sz w:val="22"/>
                <w:szCs w:val="22"/>
                <w:lang w:val="en-US"/>
              </w:rPr>
            </w:pPr>
            <w:r w:rsidRPr="00BB465F">
              <w:rPr>
                <w:rFonts w:asciiTheme="minorHAnsi" w:hAnsiTheme="minorHAnsi"/>
                <w:bCs/>
                <w:color w:val="336699"/>
                <w:sz w:val="22"/>
                <w:szCs w:val="22"/>
                <w:lang w:val="en-US"/>
              </w:rPr>
              <w:t>Viewpoints on how technologic innovations will shape biobehavioral psychosomatic medicine over the next decade</w:t>
            </w:r>
          </w:p>
          <w:p w14:paraId="58D091A3" w14:textId="77777777" w:rsidR="00E543AA" w:rsidRDefault="00E543AA" w:rsidP="00135287">
            <w:pPr>
              <w:pStyle w:val="NormalWeb"/>
              <w:rPr>
                <w:rFonts w:asciiTheme="minorHAnsi" w:hAnsiTheme="minorHAnsi"/>
                <w:bCs/>
                <w:color w:val="336699"/>
                <w:sz w:val="22"/>
                <w:szCs w:val="22"/>
                <w:lang w:val="en-US"/>
              </w:rPr>
            </w:pPr>
          </w:p>
          <w:p w14:paraId="546FF3AE" w14:textId="77777777" w:rsidR="00E543AA" w:rsidRPr="00135287" w:rsidRDefault="00E543AA" w:rsidP="00E543AA">
            <w:pPr>
              <w:pStyle w:val="NormalWeb"/>
              <w:rPr>
                <w:rFonts w:asciiTheme="minorHAnsi" w:hAnsiTheme="minorHAnsi"/>
                <w:b/>
                <w:bCs/>
                <w:color w:val="336699"/>
                <w:sz w:val="22"/>
                <w:szCs w:val="22"/>
                <w:lang w:val="en-US"/>
              </w:rPr>
            </w:pPr>
            <w:r w:rsidRPr="00BB465F">
              <w:rPr>
                <w:rFonts w:asciiTheme="minorHAnsi" w:hAnsiTheme="minorHAnsi"/>
                <w:bCs/>
                <w:color w:val="336699"/>
                <w:sz w:val="22"/>
                <w:szCs w:val="22"/>
                <w:lang w:val="en-US"/>
              </w:rPr>
              <w:t xml:space="preserve">If you are interested in submitting a manuscript for consideration, please submit a preliminary abstract by </w:t>
            </w:r>
            <w:r w:rsidRPr="00BB465F">
              <w:rPr>
                <w:rFonts w:asciiTheme="minorHAnsi" w:hAnsiTheme="minorHAnsi"/>
                <w:bCs/>
                <w:color w:val="FF0000"/>
                <w:sz w:val="22"/>
                <w:szCs w:val="22"/>
                <w:lang w:val="en-US"/>
              </w:rPr>
              <w:t>December 15, 2021</w:t>
            </w:r>
            <w:r w:rsidRPr="00BB465F">
              <w:rPr>
                <w:rFonts w:asciiTheme="minorHAnsi" w:hAnsiTheme="minorHAnsi"/>
                <w:bCs/>
                <w:color w:val="336699"/>
                <w:sz w:val="22"/>
                <w:szCs w:val="22"/>
                <w:lang w:val="en-US"/>
              </w:rPr>
              <w:t xml:space="preserve">. Please submit the abstract using </w:t>
            </w:r>
            <w:hyperlink r:id="rId12" w:history="1">
              <w:r w:rsidRPr="00135287">
                <w:rPr>
                  <w:rStyle w:val="Hyperlink"/>
                  <w:rFonts w:asciiTheme="minorHAnsi" w:hAnsiTheme="minorHAnsi"/>
                  <w:bCs/>
                  <w:color w:val="336699"/>
                  <w:sz w:val="22"/>
                  <w:szCs w:val="22"/>
                  <w:lang w:val="en-US"/>
                </w:rPr>
                <w:t>the form available at this link</w:t>
              </w:r>
            </w:hyperlink>
          </w:p>
          <w:p w14:paraId="42CBFB7B" w14:textId="77777777" w:rsidR="00DD34DA" w:rsidRPr="00E537B3" w:rsidRDefault="00DD34DA" w:rsidP="00782937">
            <w:pPr>
              <w:spacing w:after="0" w:line="240" w:lineRule="auto"/>
              <w:rPr>
                <w:rFonts w:eastAsia="Times New Roman"/>
                <w:lang w:val="en-US"/>
              </w:rPr>
            </w:pPr>
          </w:p>
          <w:p w14:paraId="24C70D9A" w14:textId="33559D36" w:rsidR="00E35F74" w:rsidRPr="00BB465F" w:rsidRDefault="00E35F74" w:rsidP="00E35F74">
            <w:pPr>
              <w:spacing w:after="0" w:line="240" w:lineRule="auto"/>
              <w:rPr>
                <w:rFonts w:eastAsia="Times New Roman"/>
                <w:b/>
                <w:bCs/>
                <w:color w:val="336699"/>
                <w:lang w:val="en-US"/>
              </w:rPr>
            </w:pPr>
            <w:r w:rsidRPr="00BB465F">
              <w:rPr>
                <w:rFonts w:eastAsia="Times New Roman"/>
                <w:b/>
                <w:bCs/>
                <w:color w:val="336699"/>
                <w:lang w:val="en-US"/>
              </w:rPr>
              <w:t xml:space="preserve">New UMCG </w:t>
            </w:r>
            <w:r w:rsidRPr="00BB465F">
              <w:rPr>
                <w:rFonts w:eastAsia="Times New Roman"/>
                <w:b/>
                <w:bCs/>
                <w:color w:val="FF0000"/>
                <w:lang w:val="en-US"/>
              </w:rPr>
              <w:t>Equipment</w:t>
            </w:r>
            <w:r w:rsidRPr="00BB465F">
              <w:rPr>
                <w:rFonts w:eastAsia="Times New Roman"/>
                <w:b/>
                <w:bCs/>
                <w:color w:val="336699"/>
                <w:lang w:val="en-US"/>
              </w:rPr>
              <w:t xml:space="preserve"> </w:t>
            </w:r>
            <w:r w:rsidRPr="000C40A4">
              <w:rPr>
                <w:rFonts w:eastAsia="Times New Roman"/>
                <w:b/>
                <w:bCs/>
                <w:color w:val="FF0000"/>
                <w:lang w:val="en-US"/>
              </w:rPr>
              <w:t>funding</w:t>
            </w:r>
          </w:p>
          <w:p w14:paraId="03619375" w14:textId="77777777" w:rsidR="00E35F74" w:rsidRPr="00BB465F" w:rsidRDefault="00E35F74" w:rsidP="00E35F74">
            <w:pPr>
              <w:spacing w:after="0" w:line="240" w:lineRule="auto"/>
              <w:rPr>
                <w:rFonts w:eastAsia="Times New Roman"/>
                <w:b/>
                <w:bCs/>
                <w:color w:val="336699"/>
                <w:lang w:val="en-US"/>
              </w:rPr>
            </w:pPr>
            <w:r w:rsidRPr="00BB465F">
              <w:rPr>
                <w:rFonts w:eastAsia="Times New Roman"/>
                <w:b/>
                <w:bCs/>
                <w:color w:val="336699"/>
                <w:lang w:val="en-US"/>
              </w:rPr>
              <w:t xml:space="preserve">In November 2021, the iLab was granted funding of the UMCG Equipment Fund! </w:t>
            </w:r>
          </w:p>
          <w:p w14:paraId="5162A00F" w14:textId="77777777" w:rsidR="00E35F74" w:rsidRDefault="00E35F74" w:rsidP="00E35F74">
            <w:pPr>
              <w:spacing w:after="0" w:line="240" w:lineRule="auto"/>
              <w:rPr>
                <w:rFonts w:eastAsia="Times New Roman"/>
                <w:b/>
                <w:bCs/>
                <w:color w:val="336699"/>
                <w:lang w:val="en-US"/>
              </w:rPr>
            </w:pPr>
            <w:r w:rsidRPr="00BB465F">
              <w:rPr>
                <w:rFonts w:eastAsia="Times New Roman"/>
                <w:bCs/>
                <w:color w:val="336699"/>
                <w:lang w:val="en-US"/>
              </w:rPr>
              <w:t xml:space="preserve">Among other things for three different projects we purchased professional speech recorders, actigraphy watches and laptops. This new equipment is in use in </w:t>
            </w:r>
            <w:r w:rsidRPr="00E35F74">
              <w:rPr>
                <w:rFonts w:eastAsia="Times New Roman"/>
                <w:bCs/>
                <w:color w:val="336699"/>
                <w:lang w:val="en-US"/>
              </w:rPr>
              <w:t>the coming years</w:t>
            </w:r>
            <w:r w:rsidRPr="00BB465F">
              <w:rPr>
                <w:rFonts w:eastAsia="Times New Roman"/>
                <w:bCs/>
                <w:color w:val="336699"/>
                <w:lang w:val="en-US"/>
              </w:rPr>
              <w:t xml:space="preserve">. Upon finishing the projects the equipment will become available for reservation via the iLab device repository. Equipment reservations can be mailed to Gerda Bloem: </w:t>
            </w:r>
            <w:hyperlink r:id="rId13" w:history="1">
              <w:r w:rsidRPr="00726B2A">
                <w:rPr>
                  <w:rStyle w:val="Hyperlink"/>
                  <w:rFonts w:eastAsia="Times New Roman"/>
                  <w:color w:val="336699"/>
                  <w:lang w:val="en-US"/>
                </w:rPr>
                <w:t>g.m.bloem@umcg.nl</w:t>
              </w:r>
            </w:hyperlink>
          </w:p>
          <w:p w14:paraId="749F46EF" w14:textId="60D4C2D3" w:rsidR="00E537B3" w:rsidRDefault="00E537B3" w:rsidP="00782937">
            <w:pPr>
              <w:spacing w:after="0" w:line="240" w:lineRule="auto"/>
              <w:rPr>
                <w:rStyle w:val="Strong"/>
                <w:rFonts w:eastAsia="Times New Roman"/>
                <w:b w:val="0"/>
                <w:bCs w:val="0"/>
                <w:color w:val="336699"/>
                <w:lang w:val="en-US"/>
              </w:rPr>
            </w:pPr>
          </w:p>
          <w:p w14:paraId="5D4310E9" w14:textId="7FE3E856" w:rsidR="00E35F74" w:rsidRDefault="00E35F74" w:rsidP="00782937">
            <w:pPr>
              <w:spacing w:after="0" w:line="240" w:lineRule="auto"/>
              <w:rPr>
                <w:rStyle w:val="Strong"/>
                <w:rFonts w:eastAsia="Times New Roman"/>
                <w:bCs w:val="0"/>
                <w:color w:val="FF0000"/>
                <w:lang w:val="en-US"/>
              </w:rPr>
            </w:pPr>
            <w:r w:rsidRPr="00E35F74">
              <w:rPr>
                <w:rStyle w:val="Strong"/>
                <w:rFonts w:eastAsia="Times New Roman"/>
                <w:bCs w:val="0"/>
                <w:color w:val="FF0000"/>
                <w:lang w:val="en-US"/>
              </w:rPr>
              <w:t>Nomination</w:t>
            </w:r>
          </w:p>
          <w:p w14:paraId="65551E2E" w14:textId="2AD54735" w:rsidR="00E35F74" w:rsidRPr="001D6BEC" w:rsidRDefault="00E35F74" w:rsidP="00782937">
            <w:pPr>
              <w:spacing w:after="0" w:line="240" w:lineRule="auto"/>
              <w:rPr>
                <w:rStyle w:val="Strong"/>
                <w:rFonts w:eastAsia="Times New Roman"/>
                <w:b w:val="0"/>
                <w:bCs w:val="0"/>
                <w:color w:val="336699"/>
                <w:lang w:val="en-US"/>
              </w:rPr>
            </w:pPr>
            <w:r w:rsidRPr="00E35F74">
              <w:rPr>
                <w:rStyle w:val="Strong"/>
                <w:rFonts w:eastAsia="Times New Roman"/>
                <w:bCs w:val="0"/>
                <w:color w:val="336699"/>
                <w:lang w:val="en-US"/>
              </w:rPr>
              <w:t>Fionneke Bos</w:t>
            </w:r>
            <w:r>
              <w:rPr>
                <w:rStyle w:val="Strong"/>
                <w:rFonts w:eastAsia="Times New Roman"/>
                <w:bCs w:val="0"/>
                <w:color w:val="336699"/>
                <w:lang w:val="en-US"/>
              </w:rPr>
              <w:t xml:space="preserve"> </w:t>
            </w:r>
            <w:r w:rsidRPr="00E35F74">
              <w:rPr>
                <w:rStyle w:val="Strong"/>
                <w:rFonts w:eastAsia="Times New Roman"/>
                <w:b w:val="0"/>
                <w:bCs w:val="0"/>
                <w:color w:val="336699"/>
                <w:lang w:val="en-US"/>
              </w:rPr>
              <w:t>has been</w:t>
            </w:r>
            <w:r>
              <w:rPr>
                <w:rStyle w:val="Strong"/>
                <w:rFonts w:eastAsia="Times New Roman"/>
                <w:bCs w:val="0"/>
                <w:color w:val="336699"/>
                <w:lang w:val="en-US"/>
              </w:rPr>
              <w:t xml:space="preserve"> nominated </w:t>
            </w:r>
            <w:r w:rsidRPr="00E35F74">
              <w:rPr>
                <w:rStyle w:val="Strong"/>
                <w:rFonts w:eastAsia="Times New Roman"/>
                <w:b w:val="0"/>
                <w:bCs w:val="0"/>
                <w:color w:val="336699"/>
                <w:lang w:val="en-US"/>
              </w:rPr>
              <w:t>for the</w:t>
            </w:r>
            <w:r>
              <w:rPr>
                <w:rStyle w:val="Strong"/>
                <w:rFonts w:eastAsia="Times New Roman"/>
                <w:bCs w:val="0"/>
                <w:color w:val="336699"/>
                <w:lang w:val="en-US"/>
              </w:rPr>
              <w:t xml:space="preserve"> </w:t>
            </w:r>
            <w:r w:rsidRPr="00E35F74">
              <w:rPr>
                <w:rStyle w:val="Strong"/>
                <w:rFonts w:eastAsia="Times New Roman"/>
                <w:b w:val="0"/>
                <w:bCs w:val="0"/>
                <w:color w:val="336699"/>
                <w:lang w:val="en-US"/>
              </w:rPr>
              <w:t xml:space="preserve">Willen Nolen </w:t>
            </w:r>
            <w:r>
              <w:rPr>
                <w:rStyle w:val="Strong"/>
                <w:rFonts w:eastAsia="Times New Roman"/>
                <w:b w:val="0"/>
                <w:bCs w:val="0"/>
                <w:color w:val="336699"/>
                <w:lang w:val="en-US"/>
              </w:rPr>
              <w:t xml:space="preserve">Prize 2021 for bipolar disorders with her dissertation. This award is “for groundbreaking research or exceptional initiatives in the care of patients with bipolar disorder and their familes”. </w:t>
            </w:r>
            <w:hyperlink r:id="rId14" w:history="1">
              <w:r w:rsidRPr="001D6BEC">
                <w:rPr>
                  <w:rStyle w:val="Hyperlink"/>
                  <w:rFonts w:eastAsia="Times New Roman"/>
                  <w:color w:val="336699"/>
                  <w:lang w:val="en-US"/>
                </w:rPr>
                <w:t>Read more</w:t>
              </w:r>
            </w:hyperlink>
          </w:p>
          <w:p w14:paraId="4FC962A5" w14:textId="53197D4A" w:rsidR="00480296" w:rsidRPr="00B902F0" w:rsidRDefault="00480296" w:rsidP="00E35F74">
            <w:pPr>
              <w:spacing w:after="0" w:line="240" w:lineRule="auto"/>
              <w:rPr>
                <w:rStyle w:val="Strong"/>
                <w:rFonts w:eastAsia="Times New Roman"/>
                <w:b w:val="0"/>
                <w:bCs w:val="0"/>
                <w:color w:val="336699"/>
                <w:lang w:val="en-US"/>
              </w:rPr>
            </w:pPr>
          </w:p>
        </w:tc>
      </w:tr>
      <w:tr w:rsidR="004A5736" w:rsidRPr="004F14FF" w14:paraId="3A56A805"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710EA553" w14:textId="77777777" w:rsidR="007D20F2" w:rsidRPr="002403E1" w:rsidRDefault="007D20F2" w:rsidP="007D20F2">
            <w:pPr>
              <w:spacing w:after="0" w:line="240" w:lineRule="auto"/>
              <w:rPr>
                <w:rStyle w:val="Strong"/>
                <w:color w:val="FF0000"/>
                <w:lang w:val="en-US"/>
              </w:rPr>
            </w:pPr>
            <w:r w:rsidRPr="002403E1">
              <w:rPr>
                <w:rStyle w:val="Strong"/>
                <w:color w:val="FF0000"/>
                <w:lang w:val="en-US"/>
              </w:rPr>
              <w:t>New project</w:t>
            </w:r>
          </w:p>
          <w:p w14:paraId="59E94495" w14:textId="77777777" w:rsidR="007D20F2" w:rsidRPr="002403E1" w:rsidRDefault="007D20F2" w:rsidP="007D20F2">
            <w:pPr>
              <w:spacing w:after="0" w:line="240" w:lineRule="auto"/>
              <w:rPr>
                <w:rStyle w:val="Strong"/>
                <w:color w:val="336699"/>
                <w:lang w:val="en-US"/>
              </w:rPr>
            </w:pPr>
            <w:r w:rsidRPr="002403E1">
              <w:rPr>
                <w:rStyle w:val="Strong"/>
                <w:color w:val="336699"/>
                <w:lang w:val="en-US"/>
              </w:rPr>
              <w:t>Boosting antidepressant treatment by personalized ESM-based feedback - a feasibility study in older people</w:t>
            </w:r>
          </w:p>
          <w:p w14:paraId="64F8E377" w14:textId="77777777" w:rsidR="007D20F2" w:rsidRPr="002403E1" w:rsidRDefault="007D20F2" w:rsidP="007D20F2">
            <w:pPr>
              <w:spacing w:after="0" w:line="240" w:lineRule="auto"/>
              <w:rPr>
                <w:rStyle w:val="Strong"/>
                <w:b w:val="0"/>
                <w:i/>
                <w:color w:val="336699"/>
                <w:lang w:val="en-US"/>
              </w:rPr>
            </w:pPr>
            <w:r w:rsidRPr="002403E1">
              <w:rPr>
                <w:rStyle w:val="Strong"/>
                <w:b w:val="0"/>
                <w:i/>
                <w:color w:val="336699"/>
                <w:lang w:val="en-US"/>
              </w:rPr>
              <w:t>Written bij Marij Zuidersma</w:t>
            </w:r>
          </w:p>
          <w:p w14:paraId="3B3B362E" w14:textId="77777777" w:rsidR="007D20F2" w:rsidRPr="002403E1" w:rsidRDefault="007D20F2" w:rsidP="007D20F2">
            <w:pPr>
              <w:spacing w:after="0" w:line="240" w:lineRule="auto"/>
              <w:ind w:left="720"/>
              <w:rPr>
                <w:rStyle w:val="Strong"/>
                <w:b w:val="0"/>
                <w:color w:val="336699"/>
                <w:lang w:val="en-US"/>
              </w:rPr>
            </w:pPr>
            <w:r w:rsidRPr="002403E1">
              <w:rPr>
                <w:rStyle w:val="Strong"/>
                <w:b w:val="0"/>
                <w:color w:val="336699"/>
                <w:lang w:val="en-US"/>
              </w:rPr>
              <w:t xml:space="preserve">To date it remains unclear to what extent experience sampling monitoring (ESM) and feedback is feasible for older patients. Richard Oude Voshaar received a grant from ZonMW to perform a pilot study to examine feasibility or ESM in older persons with an affective disorder. </w:t>
            </w:r>
          </w:p>
          <w:p w14:paraId="6BB41559" w14:textId="77777777" w:rsidR="004A5736" w:rsidRDefault="007D20F2" w:rsidP="007D20F2">
            <w:pPr>
              <w:spacing w:after="0" w:line="240" w:lineRule="auto"/>
              <w:ind w:left="720"/>
              <w:rPr>
                <w:rStyle w:val="Strong"/>
                <w:b w:val="0"/>
                <w:color w:val="336699"/>
                <w:lang w:val="en-US"/>
              </w:rPr>
            </w:pPr>
            <w:r w:rsidRPr="002403E1">
              <w:rPr>
                <w:rStyle w:val="Strong"/>
                <w:b w:val="0"/>
                <w:color w:val="336699"/>
                <w:lang w:val="en-US"/>
              </w:rPr>
              <w:t>Twenty older persons from the UCP with an affective disorder who are starting or switching an antidepressant will fill out a diary for 5 times a day for 16 weeks using the PETRA module. In addition, they will continuously wear an actiwatch. Every 2 weeks during regular consults with their psychiatrist they will receive feedback on their symptoms using the PETRA module. We will to what extent personalised ESM and feedback is feasible for older patients in terms of acceptability (recruitment) and protocol adherence as well as how we can optimise feasibility of ESM for older people. Aside from Richard Oude Voshaar, the study will be performed by Alieke Tieks, Fionneke Bos, Hans Jeuring, Harriëtte Riese and Marij Zuidersma.</w:t>
            </w:r>
          </w:p>
          <w:p w14:paraId="7A0C0632" w14:textId="014FC137" w:rsidR="007D20F2" w:rsidRPr="007D20F2" w:rsidRDefault="007D20F2" w:rsidP="007D20F2">
            <w:pPr>
              <w:spacing w:after="0" w:line="240" w:lineRule="auto"/>
              <w:ind w:left="720"/>
              <w:rPr>
                <w:bCs/>
                <w:color w:val="336699"/>
                <w:lang w:val="en-US"/>
              </w:rPr>
            </w:pPr>
          </w:p>
        </w:tc>
      </w:tr>
      <w:tr w:rsidR="00E2442F" w:rsidRPr="004F14FF" w14:paraId="0BD2D0FF"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tcMar>
              <w:top w:w="0" w:type="dxa"/>
              <w:left w:w="108" w:type="dxa"/>
              <w:bottom w:w="0" w:type="dxa"/>
              <w:right w:w="108" w:type="dxa"/>
            </w:tcMar>
          </w:tcPr>
          <w:p w14:paraId="5EC02493" w14:textId="37374856" w:rsidR="00906B27" w:rsidRPr="00F94E96" w:rsidRDefault="00E2442F" w:rsidP="00E2442F">
            <w:pPr>
              <w:spacing w:after="0" w:line="240" w:lineRule="auto"/>
              <w:rPr>
                <w:rStyle w:val="Strong"/>
                <w:color w:val="FF0000"/>
                <w:lang w:val="en-US"/>
              </w:rPr>
            </w:pPr>
            <w:r>
              <w:rPr>
                <w:rStyle w:val="Strong"/>
                <w:color w:val="FF0000"/>
                <w:lang w:val="en-US"/>
              </w:rPr>
              <w:t>New employees</w:t>
            </w:r>
          </w:p>
          <w:p w14:paraId="0E12DB98" w14:textId="2EA34E19" w:rsidR="003D7417" w:rsidRPr="00726B2A" w:rsidRDefault="00550947" w:rsidP="00341655">
            <w:pPr>
              <w:spacing w:after="0" w:line="240" w:lineRule="auto"/>
              <w:rPr>
                <w:color w:val="336699"/>
                <w:lang w:val="en-GB"/>
              </w:rPr>
            </w:pPr>
            <w:r w:rsidRPr="00BC2412">
              <w:rPr>
                <w:b/>
                <w:bCs/>
                <w:noProof/>
                <w:color w:val="336699"/>
                <w:lang w:eastAsia="nl-NL"/>
              </w:rPr>
              <w:drawing>
                <wp:anchor distT="0" distB="0" distL="114300" distR="114300" simplePos="0" relativeHeight="251669504" behindDoc="0" locked="0" layoutInCell="1" allowOverlap="1" wp14:anchorId="5E08AF16" wp14:editId="4759481F">
                  <wp:simplePos x="0" y="0"/>
                  <wp:positionH relativeFrom="column">
                    <wp:posOffset>25400</wp:posOffset>
                  </wp:positionH>
                  <wp:positionV relativeFrom="paragraph">
                    <wp:posOffset>595630</wp:posOffset>
                  </wp:positionV>
                  <wp:extent cx="133477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m foto (Fenn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4770" cy="1524000"/>
                          </a:xfrm>
                          <a:prstGeom prst="rect">
                            <a:avLst/>
                          </a:prstGeom>
                        </pic:spPr>
                      </pic:pic>
                    </a:graphicData>
                  </a:graphic>
                  <wp14:sizeRelH relativeFrom="margin">
                    <wp14:pctWidth>0</wp14:pctWidth>
                  </wp14:sizeRelH>
                  <wp14:sizeRelV relativeFrom="margin">
                    <wp14:pctHeight>0</wp14:pctHeight>
                  </wp14:sizeRelV>
                </wp:anchor>
              </w:drawing>
            </w:r>
            <w:r w:rsidR="0060108D" w:rsidRPr="00BC2412">
              <w:rPr>
                <w:color w:val="336699"/>
                <w:lang w:val="en-GB"/>
              </w:rPr>
              <w:t>Hi everyone! My name is Liam Brouwer and I am taking part in the clinical psychology master at the University of Groningen. I have the privilege of working on the PRoSPECTs project under the supervision of Dr.</w:t>
            </w:r>
            <w:r w:rsidR="00EF37CF" w:rsidRPr="00BC2412">
              <w:rPr>
                <w:color w:val="336699"/>
                <w:lang w:val="en-GB"/>
              </w:rPr>
              <w:t xml:space="preserve"> </w:t>
            </w:r>
            <w:r w:rsidR="0060108D" w:rsidRPr="00BC2412">
              <w:rPr>
                <w:color w:val="336699"/>
                <w:lang w:val="en-GB"/>
              </w:rPr>
              <w:t>Sanne Booij for my master’s thesis. In this project I am working together with many others, including Dr. Harriëtte Riese, Prof. dr. Robert Schoevers and Desi Burghoorn as well as Nynke Buwalda and Tessa Metz. The long</w:t>
            </w:r>
            <w:r w:rsidR="00EF37CF" w:rsidRPr="00BC2412">
              <w:rPr>
                <w:color w:val="336699"/>
                <w:lang w:val="en-GB"/>
              </w:rPr>
              <w:t>-</w:t>
            </w:r>
            <w:r w:rsidR="0060108D" w:rsidRPr="00BC2412">
              <w:rPr>
                <w:color w:val="336699"/>
                <w:lang w:val="en-GB"/>
              </w:rPr>
              <w:t xml:space="preserve">term aim of the PRoSPECTs project is to </w:t>
            </w:r>
            <w:r w:rsidR="00BC2412">
              <w:rPr>
                <w:color w:val="336699"/>
                <w:lang w:val="en-GB"/>
              </w:rPr>
              <w:t xml:space="preserve">develop </w:t>
            </w:r>
            <w:r w:rsidR="0060108D" w:rsidRPr="00BC2412">
              <w:rPr>
                <w:color w:val="336699"/>
                <w:lang w:val="en-GB"/>
              </w:rPr>
              <w:t xml:space="preserve">a transdiagnostic assessment tool </w:t>
            </w:r>
            <w:r w:rsidR="00BC2412">
              <w:rPr>
                <w:color w:val="336699"/>
                <w:lang w:val="en-GB"/>
              </w:rPr>
              <w:t xml:space="preserve">for </w:t>
            </w:r>
            <w:r w:rsidR="0060108D" w:rsidRPr="00BC2412">
              <w:rPr>
                <w:color w:val="336699"/>
                <w:lang w:val="en-GB"/>
              </w:rPr>
              <w:t xml:space="preserve">precision psychiatry. Currently the project is conducting a </w:t>
            </w:r>
            <w:r w:rsidR="00BC2412">
              <w:rPr>
                <w:color w:val="336699"/>
                <w:lang w:val="en-GB"/>
              </w:rPr>
              <w:t xml:space="preserve">feasibility </w:t>
            </w:r>
            <w:r w:rsidR="0060108D" w:rsidRPr="00BC2412">
              <w:rPr>
                <w:color w:val="336699"/>
                <w:lang w:val="en-GB"/>
              </w:rPr>
              <w:t>study on the feasibility of the assessment tools. My goal is to aid th</w:t>
            </w:r>
            <w:r w:rsidR="00EF37CF" w:rsidRPr="00BC2412">
              <w:rPr>
                <w:color w:val="336699"/>
                <w:lang w:val="en-GB"/>
              </w:rPr>
              <w:t xml:space="preserve">is </w:t>
            </w:r>
            <w:r w:rsidR="0060108D" w:rsidRPr="00BC2412">
              <w:rPr>
                <w:color w:val="336699"/>
                <w:lang w:val="en-GB"/>
              </w:rPr>
              <w:t xml:space="preserve">study by interviewing participants and analysing the acceptability of </w:t>
            </w:r>
            <w:r w:rsidR="00BC2412">
              <w:rPr>
                <w:color w:val="336699"/>
                <w:lang w:val="en-GB"/>
              </w:rPr>
              <w:t xml:space="preserve">these </w:t>
            </w:r>
            <w:r w:rsidR="0060108D" w:rsidRPr="00BC2412">
              <w:rPr>
                <w:color w:val="336699"/>
                <w:lang w:val="en-GB"/>
              </w:rPr>
              <w:t xml:space="preserve">participants. I am personally very pleased to be able to </w:t>
            </w:r>
            <w:r w:rsidR="00BC2412">
              <w:rPr>
                <w:color w:val="336699"/>
                <w:lang w:val="en-GB"/>
              </w:rPr>
              <w:t xml:space="preserve">work on </w:t>
            </w:r>
            <w:r w:rsidR="0060108D" w:rsidRPr="00BC2412">
              <w:rPr>
                <w:color w:val="336699"/>
                <w:lang w:val="en-GB"/>
              </w:rPr>
              <w:t xml:space="preserve">this project; I have been working as a communication trainer at the UMCG teaching medicine students communication skills, including how to take interviews, so the opportunity to conduct such interviews in a clinical setting is something that I look forward to. I am also a big proponent of more individualized </w:t>
            </w:r>
            <w:r w:rsidR="0060108D" w:rsidRPr="00B01061">
              <w:rPr>
                <w:color w:val="336699"/>
                <w:lang w:val="en-GB"/>
              </w:rPr>
              <w:t>therapy tools</w:t>
            </w:r>
            <w:r w:rsidR="0060108D" w:rsidRPr="00726B2A">
              <w:rPr>
                <w:color w:val="336699"/>
                <w:lang w:val="en-GB"/>
              </w:rPr>
              <w:t xml:space="preserve"> and to be able to see an assessment tool that I believe in being developed is really cool to me. </w:t>
            </w:r>
          </w:p>
          <w:p w14:paraId="4FC6B285" w14:textId="196F7E4B" w:rsidR="00341655" w:rsidRPr="00855943" w:rsidRDefault="00141127" w:rsidP="00341655">
            <w:pPr>
              <w:pStyle w:val="xmsonormal"/>
              <w:spacing w:before="0" w:beforeAutospacing="0" w:after="0" w:afterAutospacing="0"/>
              <w:jc w:val="both"/>
              <w:rPr>
                <w:rFonts w:asciiTheme="minorHAnsi" w:hAnsiTheme="minorHAnsi"/>
                <w:color w:val="003399"/>
                <w:sz w:val="22"/>
                <w:szCs w:val="22"/>
                <w:lang w:val="en-US"/>
              </w:rPr>
            </w:pPr>
            <w:r>
              <w:rPr>
                <w:rFonts w:asciiTheme="minorHAnsi" w:hAnsiTheme="minorHAnsi"/>
                <w:noProof/>
                <w:color w:val="003399"/>
                <w:sz w:val="22"/>
                <w:szCs w:val="22"/>
              </w:rPr>
              <w:lastRenderedPageBreak/>
              <w:drawing>
                <wp:anchor distT="0" distB="0" distL="114300" distR="114300" simplePos="0" relativeHeight="251670528" behindDoc="0" locked="0" layoutInCell="1" allowOverlap="1" wp14:anchorId="54B15BD9" wp14:editId="32D15CE8">
                  <wp:simplePos x="0" y="0"/>
                  <wp:positionH relativeFrom="column">
                    <wp:posOffset>25400</wp:posOffset>
                  </wp:positionH>
                  <wp:positionV relativeFrom="paragraph">
                    <wp:posOffset>173990</wp:posOffset>
                  </wp:positionV>
                  <wp:extent cx="1362075" cy="15633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sa.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362075" cy="1563370"/>
                          </a:xfrm>
                          <a:prstGeom prst="rect">
                            <a:avLst/>
                          </a:prstGeom>
                        </pic:spPr>
                      </pic:pic>
                    </a:graphicData>
                  </a:graphic>
                </wp:anchor>
              </w:drawing>
            </w:r>
          </w:p>
          <w:p w14:paraId="1A9C4F7F" w14:textId="591BC55E" w:rsidR="00B452A6" w:rsidRPr="00726B2A" w:rsidRDefault="00B452A6" w:rsidP="00077DD2">
            <w:pPr>
              <w:pStyle w:val="xmsonormal"/>
              <w:spacing w:before="0" w:beforeAutospacing="0" w:after="0" w:afterAutospacing="0"/>
              <w:rPr>
                <w:rFonts w:asciiTheme="minorHAnsi" w:hAnsiTheme="minorHAnsi"/>
                <w:color w:val="336699"/>
                <w:sz w:val="22"/>
                <w:szCs w:val="22"/>
                <w:lang w:val="en-US"/>
              </w:rPr>
            </w:pPr>
            <w:r w:rsidRPr="00726B2A">
              <w:rPr>
                <w:rFonts w:asciiTheme="minorHAnsi" w:hAnsiTheme="minorHAnsi"/>
                <w:color w:val="336699"/>
                <w:sz w:val="22"/>
                <w:szCs w:val="22"/>
                <w:lang w:val="en-US"/>
              </w:rPr>
              <w:t>My name is Tessa Metz and I’m a master</w:t>
            </w:r>
            <w:r w:rsidR="00EF37CF">
              <w:rPr>
                <w:rFonts w:asciiTheme="minorHAnsi" w:hAnsiTheme="minorHAnsi"/>
                <w:color w:val="336699"/>
                <w:sz w:val="22"/>
                <w:szCs w:val="22"/>
                <w:lang w:val="en-US"/>
              </w:rPr>
              <w:t xml:space="preserve"> </w:t>
            </w:r>
            <w:r w:rsidRPr="00726B2A">
              <w:rPr>
                <w:rFonts w:asciiTheme="minorHAnsi" w:hAnsiTheme="minorHAnsi"/>
                <w:color w:val="336699"/>
                <w:sz w:val="22"/>
                <w:szCs w:val="22"/>
                <w:lang w:val="en-US"/>
              </w:rPr>
              <w:t>student clinical psychology at the University of Groningen. I finished my bachelor's degree at the Open University alongside my job as sociotherapist at Verslavingszorg Noord Nederland, where I</w:t>
            </w:r>
            <w:r w:rsidR="00DC5D1D">
              <w:rPr>
                <w:rFonts w:asciiTheme="minorHAnsi" w:hAnsiTheme="minorHAnsi"/>
                <w:color w:val="336699"/>
                <w:sz w:val="22"/>
                <w:szCs w:val="22"/>
                <w:lang w:val="en-US"/>
              </w:rPr>
              <w:t xml:space="preserve"> am </w:t>
            </w:r>
            <w:r w:rsidRPr="00726B2A">
              <w:rPr>
                <w:rFonts w:asciiTheme="minorHAnsi" w:hAnsiTheme="minorHAnsi"/>
                <w:color w:val="336699"/>
                <w:sz w:val="22"/>
                <w:szCs w:val="22"/>
                <w:lang w:val="en-US"/>
              </w:rPr>
              <w:t xml:space="preserve">still </w:t>
            </w:r>
            <w:r w:rsidR="00DC5D1D">
              <w:rPr>
                <w:rFonts w:asciiTheme="minorHAnsi" w:hAnsiTheme="minorHAnsi"/>
                <w:color w:val="336699"/>
                <w:sz w:val="22"/>
                <w:szCs w:val="22"/>
                <w:lang w:val="en-US"/>
              </w:rPr>
              <w:t>employed.</w:t>
            </w:r>
            <w:r w:rsidRPr="00726B2A">
              <w:rPr>
                <w:rFonts w:asciiTheme="minorHAnsi" w:hAnsiTheme="minorHAnsi"/>
                <w:color w:val="336699"/>
                <w:sz w:val="22"/>
                <w:szCs w:val="22"/>
                <w:lang w:val="en-US"/>
              </w:rPr>
              <w:t> </w:t>
            </w:r>
          </w:p>
          <w:p w14:paraId="71994E3A" w14:textId="1C378D25" w:rsidR="00341655" w:rsidRDefault="00341655" w:rsidP="00077DD2">
            <w:pPr>
              <w:pStyle w:val="xmsonormal"/>
              <w:spacing w:before="0" w:beforeAutospacing="0" w:after="0" w:afterAutospacing="0"/>
              <w:rPr>
                <w:rFonts w:asciiTheme="minorHAnsi" w:hAnsiTheme="minorHAnsi"/>
                <w:color w:val="336699"/>
                <w:sz w:val="22"/>
                <w:szCs w:val="22"/>
                <w:lang w:val="en-US"/>
              </w:rPr>
            </w:pPr>
          </w:p>
          <w:p w14:paraId="1C38CA48" w14:textId="171D44C3" w:rsidR="00530DDF" w:rsidRDefault="00B452A6" w:rsidP="003D7417">
            <w:pPr>
              <w:pStyle w:val="xmsonormal"/>
              <w:spacing w:before="0" w:beforeAutospacing="0" w:after="0" w:afterAutospacing="0"/>
              <w:rPr>
                <w:rFonts w:asciiTheme="minorHAnsi" w:hAnsiTheme="minorHAnsi"/>
                <w:color w:val="336699"/>
                <w:sz w:val="22"/>
                <w:szCs w:val="22"/>
                <w:lang w:val="en-US"/>
              </w:rPr>
            </w:pPr>
            <w:r w:rsidRPr="00726B2A">
              <w:rPr>
                <w:rFonts w:asciiTheme="minorHAnsi" w:hAnsiTheme="minorHAnsi"/>
                <w:color w:val="336699"/>
                <w:sz w:val="22"/>
                <w:szCs w:val="22"/>
                <w:lang w:val="en-US"/>
              </w:rPr>
              <w:t xml:space="preserve">I’m currently starting my master thesis project </w:t>
            </w:r>
            <w:r w:rsidRPr="00771F29">
              <w:rPr>
                <w:rFonts w:asciiTheme="minorHAnsi" w:hAnsiTheme="minorHAnsi"/>
                <w:color w:val="336699"/>
                <w:sz w:val="22"/>
                <w:szCs w:val="22"/>
                <w:lang w:val="en-US"/>
              </w:rPr>
              <w:t>under supervision of Sanne Booij. My thesis project aims to aid the PRoSPECTs feasibility study by measuring the participants acceptance and experiences with the daily life measures in the study. I’m very excited about the PRoSPECTS study and I’m looking forward to meet you all soon</w:t>
            </w:r>
            <w:r w:rsidRPr="00726B2A">
              <w:rPr>
                <w:rFonts w:asciiTheme="minorHAnsi" w:hAnsiTheme="minorHAnsi"/>
                <w:color w:val="336699"/>
                <w:sz w:val="22"/>
                <w:szCs w:val="22"/>
                <w:lang w:val="en-US"/>
              </w:rPr>
              <w:t xml:space="preserve"> in real life or online. </w:t>
            </w:r>
          </w:p>
          <w:p w14:paraId="4E2F83ED" w14:textId="77777777" w:rsidR="00EA3B73" w:rsidRDefault="00EA3B73" w:rsidP="003D7417">
            <w:pPr>
              <w:pStyle w:val="xmsonormal"/>
              <w:spacing w:before="0" w:beforeAutospacing="0" w:after="0" w:afterAutospacing="0"/>
              <w:rPr>
                <w:rStyle w:val="Strong"/>
                <w:rFonts w:asciiTheme="minorHAnsi" w:hAnsiTheme="minorHAnsi"/>
                <w:b w:val="0"/>
                <w:bCs w:val="0"/>
                <w:color w:val="336699"/>
                <w:sz w:val="22"/>
                <w:szCs w:val="22"/>
                <w:lang w:val="en-US"/>
              </w:rPr>
            </w:pPr>
          </w:p>
          <w:p w14:paraId="0A80D75D" w14:textId="110A2B65" w:rsidR="00C306E4" w:rsidRPr="003D7417" w:rsidRDefault="00C306E4" w:rsidP="003D7417">
            <w:pPr>
              <w:pStyle w:val="xmsonormal"/>
              <w:spacing w:before="0" w:beforeAutospacing="0" w:after="0" w:afterAutospacing="0"/>
              <w:rPr>
                <w:rStyle w:val="Strong"/>
                <w:rFonts w:asciiTheme="minorHAnsi" w:hAnsiTheme="minorHAnsi"/>
                <w:b w:val="0"/>
                <w:bCs w:val="0"/>
                <w:color w:val="336699"/>
                <w:sz w:val="22"/>
                <w:szCs w:val="22"/>
                <w:lang w:val="en-US"/>
              </w:rPr>
            </w:pPr>
          </w:p>
        </w:tc>
      </w:tr>
      <w:tr w:rsidR="00E2238D" w:rsidRPr="004F14FF" w14:paraId="45FB02CF"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4A332BF6" w14:textId="569D8C10" w:rsidR="00933970" w:rsidRPr="004F4301" w:rsidRDefault="00933970" w:rsidP="00933970">
            <w:pPr>
              <w:spacing w:after="0" w:line="240" w:lineRule="auto"/>
              <w:rPr>
                <w:rStyle w:val="Strong"/>
                <w:color w:val="FF0000"/>
                <w:lang w:val="en-US"/>
              </w:rPr>
            </w:pPr>
            <w:r w:rsidRPr="004F4301">
              <w:rPr>
                <w:rStyle w:val="Strong"/>
                <w:color w:val="FF0000"/>
                <w:lang w:val="en-US"/>
              </w:rPr>
              <w:lastRenderedPageBreak/>
              <w:t>Agenda, upcoming symposia, conferences</w:t>
            </w:r>
          </w:p>
          <w:p w14:paraId="282A5D1A" w14:textId="53730725" w:rsidR="00933970" w:rsidRPr="004F4301" w:rsidRDefault="00933970" w:rsidP="00933970">
            <w:pPr>
              <w:pStyle w:val="ListParagraph"/>
              <w:numPr>
                <w:ilvl w:val="0"/>
                <w:numId w:val="38"/>
              </w:numPr>
              <w:spacing w:after="0" w:line="240" w:lineRule="auto"/>
              <w:rPr>
                <w:rStyle w:val="Strong"/>
                <w:b w:val="0"/>
                <w:color w:val="336699"/>
                <w:lang w:val="en-US"/>
              </w:rPr>
            </w:pPr>
            <w:r w:rsidRPr="004F4301">
              <w:rPr>
                <w:rStyle w:val="Strong"/>
                <w:b w:val="0"/>
                <w:color w:val="336699"/>
                <w:lang w:val="en-US"/>
              </w:rPr>
              <w:t xml:space="preserve">14-18 March 2022, Chicago. Annual March Meeting of The American Physical Society (APS), </w:t>
            </w:r>
            <w:hyperlink r:id="rId17" w:history="1">
              <w:r w:rsidRPr="004C39C8">
                <w:rPr>
                  <w:rStyle w:val="Hyperlink"/>
                  <w:bCs/>
                  <w:color w:val="336699"/>
                  <w:lang w:val="en-US"/>
                </w:rPr>
                <w:t>https://march.aps.org/</w:t>
              </w:r>
            </w:hyperlink>
          </w:p>
          <w:p w14:paraId="7C427506" w14:textId="68AF341F" w:rsidR="00933970" w:rsidRPr="004F4301" w:rsidRDefault="00933970" w:rsidP="00933970">
            <w:pPr>
              <w:pStyle w:val="ListParagraph"/>
              <w:numPr>
                <w:ilvl w:val="0"/>
                <w:numId w:val="38"/>
              </w:numPr>
              <w:spacing w:after="0" w:line="240" w:lineRule="auto"/>
              <w:rPr>
                <w:rStyle w:val="Strong"/>
                <w:b w:val="0"/>
                <w:color w:val="336699"/>
              </w:rPr>
            </w:pPr>
            <w:r w:rsidRPr="004F4301">
              <w:rPr>
                <w:rStyle w:val="Strong"/>
                <w:b w:val="0"/>
                <w:color w:val="336699"/>
              </w:rPr>
              <w:t xml:space="preserve">6-8 April 2022, Maastricht. Voorjaarscongres Nederlands Vereniging voor Psychiatrie, </w:t>
            </w:r>
            <w:hyperlink r:id="rId18" w:history="1">
              <w:r w:rsidRPr="004C39C8">
                <w:rPr>
                  <w:rStyle w:val="Hyperlink"/>
                  <w:bCs/>
                  <w:color w:val="336699"/>
                </w:rPr>
                <w:t>https://www.nvvp.net/voorjaarscongres</w:t>
              </w:r>
            </w:hyperlink>
          </w:p>
          <w:p w14:paraId="1C906B6E" w14:textId="77777777" w:rsidR="00933970" w:rsidRPr="004F4301" w:rsidRDefault="00933970" w:rsidP="00933970">
            <w:pPr>
              <w:pStyle w:val="ListParagraph"/>
              <w:numPr>
                <w:ilvl w:val="0"/>
                <w:numId w:val="38"/>
              </w:numPr>
              <w:spacing w:after="0" w:line="240" w:lineRule="auto"/>
              <w:rPr>
                <w:rStyle w:val="Strong"/>
                <w:b w:val="0"/>
                <w:color w:val="336699"/>
                <w:lang w:val="en-US"/>
              </w:rPr>
            </w:pPr>
            <w:r w:rsidRPr="004F4301">
              <w:rPr>
                <w:rStyle w:val="Strong"/>
                <w:b w:val="0"/>
                <w:color w:val="336699"/>
                <w:lang w:val="en-US"/>
              </w:rPr>
              <w:t>12-13 May 2022, Leuven. Belgian-Dutch Network ESM Research expert meeting</w:t>
            </w:r>
          </w:p>
          <w:p w14:paraId="6B76255D" w14:textId="2A4D660F" w:rsidR="00933970" w:rsidRPr="004F4301" w:rsidRDefault="00933970" w:rsidP="00933970">
            <w:pPr>
              <w:pStyle w:val="ListParagraph"/>
              <w:numPr>
                <w:ilvl w:val="0"/>
                <w:numId w:val="38"/>
              </w:numPr>
              <w:spacing w:after="0" w:line="240" w:lineRule="auto"/>
              <w:rPr>
                <w:rStyle w:val="Strong"/>
                <w:b w:val="0"/>
                <w:color w:val="336699"/>
                <w:lang w:val="en-US"/>
              </w:rPr>
            </w:pPr>
            <w:r w:rsidRPr="004F4301">
              <w:rPr>
                <w:rStyle w:val="Strong"/>
                <w:b w:val="0"/>
                <w:color w:val="336699"/>
                <w:lang w:val="en-US"/>
              </w:rPr>
              <w:t xml:space="preserve">13-16 June 2022, Missouri (USA). Society for Ambulatory Assessment (SAA) Conference 2022, </w:t>
            </w:r>
            <w:hyperlink r:id="rId19" w:history="1">
              <w:r w:rsidRPr="004C39C8">
                <w:rPr>
                  <w:rStyle w:val="Hyperlink"/>
                  <w:bCs/>
                  <w:color w:val="336699"/>
                  <w:lang w:val="en-US"/>
                </w:rPr>
                <w:t>https://cvent.me/WrPyKG</w:t>
              </w:r>
            </w:hyperlink>
            <w:r w:rsidRPr="004C39C8">
              <w:rPr>
                <w:rStyle w:val="Strong"/>
                <w:b w:val="0"/>
                <w:color w:val="336699"/>
                <w:lang w:val="en-US"/>
              </w:rPr>
              <w:t xml:space="preserve">, </w:t>
            </w:r>
            <w:hyperlink r:id="rId20" w:history="1">
              <w:r w:rsidRPr="004C39C8">
                <w:rPr>
                  <w:rStyle w:val="Hyperlink"/>
                  <w:bCs/>
                  <w:color w:val="336699"/>
                  <w:lang w:val="en-US"/>
                </w:rPr>
                <w:t>https://ambulatory-assessment.org/category/news</w:t>
              </w:r>
            </w:hyperlink>
          </w:p>
          <w:p w14:paraId="2E8448C9" w14:textId="5F96E5F7" w:rsidR="00933970" w:rsidRPr="004F4301" w:rsidRDefault="00933970" w:rsidP="00933970">
            <w:pPr>
              <w:pStyle w:val="ListParagraph"/>
              <w:numPr>
                <w:ilvl w:val="0"/>
                <w:numId w:val="38"/>
              </w:numPr>
              <w:spacing w:after="0" w:line="240" w:lineRule="auto"/>
              <w:rPr>
                <w:rStyle w:val="Strong"/>
                <w:b w:val="0"/>
                <w:color w:val="336699"/>
                <w:lang w:val="en-US"/>
              </w:rPr>
            </w:pPr>
            <w:r w:rsidRPr="004F4301">
              <w:rPr>
                <w:rStyle w:val="Strong"/>
                <w:b w:val="0"/>
                <w:color w:val="336699"/>
                <w:lang w:val="en-US"/>
              </w:rPr>
              <w:t xml:space="preserve">27-19 June 2022, Tel-Aviv. 14th International Conference of the European Network For Mental Health Service Evaluation (ENMESH), </w:t>
            </w:r>
            <w:hyperlink r:id="rId21" w:history="1">
              <w:r w:rsidRPr="004C39C8">
                <w:rPr>
                  <w:rStyle w:val="Hyperlink"/>
                  <w:rFonts w:ascii="Calibri" w:hAnsi="Calibri" w:cs="Calibri"/>
                  <w:bCs/>
                  <w:color w:val="336699"/>
                  <w:lang w:val="en-US"/>
                </w:rPr>
                <w:t>https://www.enmesh2022.com/</w:t>
              </w:r>
            </w:hyperlink>
            <w:r w:rsidRPr="004F4301">
              <w:rPr>
                <w:rStyle w:val="Strong"/>
                <w:b w:val="0"/>
                <w:color w:val="336699"/>
                <w:lang w:val="en-US"/>
              </w:rPr>
              <w:t xml:space="preserve"> </w:t>
            </w:r>
            <w:r>
              <w:rPr>
                <w:rStyle w:val="Strong"/>
                <w:b w:val="0"/>
                <w:color w:val="336699"/>
                <w:lang w:val="en-US"/>
              </w:rPr>
              <w:t xml:space="preserve"> </w:t>
            </w:r>
            <w:r w:rsidRPr="004F4301">
              <w:rPr>
                <w:rStyle w:val="Strong"/>
                <w:b w:val="0"/>
                <w:color w:val="336699"/>
                <w:lang w:val="en-US"/>
              </w:rPr>
              <w:t xml:space="preserve">Deadline symposium submission </w:t>
            </w:r>
            <w:r w:rsidR="003C107E" w:rsidRPr="003C107E">
              <w:rPr>
                <w:rStyle w:val="Strong"/>
                <w:b w:val="0"/>
                <w:color w:val="FF0000"/>
                <w:lang w:val="en-US"/>
              </w:rPr>
              <w:t>December 28, 2021</w:t>
            </w:r>
            <w:r w:rsidR="003C107E">
              <w:rPr>
                <w:rStyle w:val="Strong"/>
                <w:b w:val="0"/>
                <w:color w:val="336699"/>
                <w:lang w:val="en-US"/>
              </w:rPr>
              <w:t>.</w:t>
            </w:r>
          </w:p>
          <w:p w14:paraId="23E9255B" w14:textId="1366F71D" w:rsidR="00933970" w:rsidRPr="004F4301" w:rsidRDefault="00933970" w:rsidP="00933970">
            <w:pPr>
              <w:pStyle w:val="ListParagraph"/>
              <w:numPr>
                <w:ilvl w:val="0"/>
                <w:numId w:val="38"/>
              </w:numPr>
              <w:spacing w:after="0" w:line="240" w:lineRule="auto"/>
              <w:rPr>
                <w:rStyle w:val="Strong"/>
                <w:b w:val="0"/>
                <w:color w:val="336699"/>
                <w:lang w:val="en-US"/>
              </w:rPr>
            </w:pPr>
            <w:r w:rsidRPr="004F4301">
              <w:rPr>
                <w:rStyle w:val="Strong"/>
                <w:b w:val="0"/>
                <w:color w:val="336699"/>
                <w:lang w:val="en-US"/>
              </w:rPr>
              <w:t xml:space="preserve">4-7 September 2022, Sofia, Bulgaria. 17th Conference on Computer Science and Intelligence Systems, FedCSIS 2022, </w:t>
            </w:r>
            <w:hyperlink r:id="rId22" w:history="1">
              <w:r w:rsidRPr="004C39C8">
                <w:rPr>
                  <w:rStyle w:val="Hyperlink"/>
                  <w:bCs/>
                  <w:color w:val="336699"/>
                  <w:lang w:val="en-US"/>
                </w:rPr>
                <w:t>https://fedcsis.org/</w:t>
              </w:r>
            </w:hyperlink>
          </w:p>
          <w:p w14:paraId="424AE1D6" w14:textId="77777777" w:rsidR="00933970" w:rsidRDefault="00933970" w:rsidP="00933970">
            <w:pPr>
              <w:spacing w:after="0" w:line="240" w:lineRule="auto"/>
              <w:rPr>
                <w:rStyle w:val="Strong"/>
                <w:b w:val="0"/>
                <w:color w:val="336699"/>
                <w:lang w:val="en-US"/>
              </w:rPr>
            </w:pPr>
            <w:bookmarkStart w:id="0" w:name="_GoBack"/>
            <w:bookmarkEnd w:id="0"/>
          </w:p>
          <w:p w14:paraId="4DC6970C" w14:textId="77777777" w:rsidR="00933970" w:rsidRPr="004F4301" w:rsidRDefault="00933970" w:rsidP="00933970">
            <w:pPr>
              <w:spacing w:after="0" w:line="240" w:lineRule="auto"/>
              <w:rPr>
                <w:rStyle w:val="Strong"/>
                <w:b w:val="0"/>
                <w:color w:val="336699"/>
                <w:u w:val="single"/>
                <w:lang w:val="en-US"/>
              </w:rPr>
            </w:pPr>
            <w:r w:rsidRPr="004F4301">
              <w:rPr>
                <w:rStyle w:val="Strong"/>
                <w:b w:val="0"/>
                <w:color w:val="336699"/>
                <w:u w:val="single"/>
                <w:lang w:val="en-US"/>
              </w:rPr>
              <w:t>Please let us know which conferences you have planned to attend so we can update each other.</w:t>
            </w:r>
          </w:p>
          <w:p w14:paraId="10952D64" w14:textId="685ACA5C" w:rsidR="00E2238D" w:rsidRPr="00F94E96" w:rsidRDefault="00E2238D" w:rsidP="00B35B8B">
            <w:pPr>
              <w:spacing w:after="0" w:line="240" w:lineRule="auto"/>
              <w:rPr>
                <w:b/>
                <w:bCs/>
                <w:color w:val="FF7D00"/>
                <w:lang w:val="en-US"/>
              </w:rPr>
            </w:pPr>
          </w:p>
        </w:tc>
      </w:tr>
      <w:tr w:rsidR="007D3749" w:rsidRPr="00F8619B" w14:paraId="6603712B"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134CC4E6" w14:textId="77777777" w:rsidR="007D3749" w:rsidRPr="00744CC2" w:rsidRDefault="007D3749" w:rsidP="007D3749">
            <w:pPr>
              <w:spacing w:after="0" w:line="240" w:lineRule="auto"/>
              <w:rPr>
                <w:rStyle w:val="Strong"/>
                <w:color w:val="FF0000"/>
                <w:lang w:val="en-US"/>
              </w:rPr>
            </w:pPr>
            <w:r>
              <w:rPr>
                <w:rStyle w:val="Strong"/>
                <w:color w:val="FF0000"/>
                <w:lang w:val="en-US"/>
              </w:rPr>
              <w:t>Recent publications</w:t>
            </w:r>
            <w:r w:rsidRPr="00744CC2">
              <w:rPr>
                <w:rStyle w:val="Strong"/>
                <w:color w:val="FF0000"/>
                <w:lang w:val="en-US"/>
              </w:rPr>
              <w:t xml:space="preserve"> in the spotlight</w:t>
            </w:r>
          </w:p>
          <w:p w14:paraId="032A7703" w14:textId="77777777" w:rsidR="007D3749" w:rsidRPr="00FA3EB6" w:rsidRDefault="007D3749" w:rsidP="007D3749">
            <w:pPr>
              <w:spacing w:after="0" w:line="240" w:lineRule="auto"/>
              <w:rPr>
                <w:i/>
                <w:color w:val="336699"/>
                <w:lang w:val="en-US"/>
              </w:rPr>
            </w:pPr>
            <w:r w:rsidRPr="00FA3EB6">
              <w:rPr>
                <w:i/>
                <w:color w:val="336699"/>
                <w:lang w:val="en-US"/>
              </w:rPr>
              <w:t>Wichers M, Riese H, Hodges TM, Snippe E, and Bos FM (2021).</w:t>
            </w:r>
          </w:p>
          <w:p w14:paraId="0F245E32" w14:textId="27A86694" w:rsidR="007D3749" w:rsidRPr="00FA3EB6" w:rsidRDefault="003C107E" w:rsidP="007D3749">
            <w:pPr>
              <w:spacing w:after="0" w:line="240" w:lineRule="auto"/>
              <w:rPr>
                <w:bCs/>
                <w:color w:val="336699"/>
                <w:lang w:val="en-US"/>
              </w:rPr>
            </w:pPr>
            <w:hyperlink r:id="rId23" w:history="1">
              <w:r w:rsidR="007D3749" w:rsidRPr="00FA3EB6">
                <w:rPr>
                  <w:rStyle w:val="Hyperlink"/>
                  <w:bCs/>
                  <w:color w:val="336699"/>
                  <w:lang w:val="en-US"/>
                </w:rPr>
                <w:t>A Narrative Review of Network Studies in Depression: What Different Methodological Approaches Tell Us About Depression.</w:t>
              </w:r>
            </w:hyperlink>
            <w:r w:rsidR="007D3749" w:rsidRPr="00FA3EB6">
              <w:rPr>
                <w:bCs/>
                <w:color w:val="336699"/>
                <w:lang w:val="en-US"/>
              </w:rPr>
              <w:t xml:space="preserve"> </w:t>
            </w:r>
          </w:p>
          <w:p w14:paraId="013E6F2C" w14:textId="77777777" w:rsidR="007D3749" w:rsidRPr="00855943" w:rsidRDefault="007D3749" w:rsidP="007D3749">
            <w:pPr>
              <w:spacing w:after="0" w:line="240" w:lineRule="auto"/>
              <w:rPr>
                <w:b/>
                <w:color w:val="336699"/>
                <w:lang w:val="en-US"/>
              </w:rPr>
            </w:pPr>
            <w:r w:rsidRPr="00FA3EB6">
              <w:rPr>
                <w:bCs/>
                <w:color w:val="336699"/>
                <w:lang w:val="en-US"/>
              </w:rPr>
              <w:t xml:space="preserve">Front. </w:t>
            </w:r>
            <w:r w:rsidRPr="00855943">
              <w:rPr>
                <w:bCs/>
                <w:color w:val="336699"/>
                <w:lang w:val="en-US"/>
              </w:rPr>
              <w:t>Psychiatry 12:719490,</w:t>
            </w:r>
            <w:r w:rsidRPr="00855943">
              <w:rPr>
                <w:b/>
                <w:color w:val="336699"/>
                <w:lang w:val="en-US"/>
              </w:rPr>
              <w:t xml:space="preserve"> </w:t>
            </w:r>
            <w:hyperlink r:id="rId24" w:tgtFrame="_blank" w:history="1">
              <w:r w:rsidRPr="00855943">
                <w:rPr>
                  <w:rStyle w:val="Hyperlink"/>
                  <w:color w:val="336699"/>
                  <w:u w:val="none"/>
                  <w:lang w:val="en-US"/>
                </w:rPr>
                <w:t>https://doi.org/10.3389/fpsyt.2021.719490</w:t>
              </w:r>
            </w:hyperlink>
          </w:p>
          <w:p w14:paraId="533BAEA5" w14:textId="77777777" w:rsidR="007D3749" w:rsidRPr="00855943" w:rsidRDefault="007D3749" w:rsidP="007D3749">
            <w:pPr>
              <w:spacing w:after="0" w:line="240" w:lineRule="auto"/>
              <w:rPr>
                <w:color w:val="336699"/>
                <w:lang w:val="en-US"/>
              </w:rPr>
            </w:pPr>
          </w:p>
          <w:p w14:paraId="33A7CA9B" w14:textId="19CABCD7" w:rsidR="007D3749" w:rsidRPr="00726B2A" w:rsidRDefault="007D3749" w:rsidP="007D3749">
            <w:pPr>
              <w:spacing w:after="0" w:line="240" w:lineRule="auto"/>
              <w:rPr>
                <w:i/>
                <w:color w:val="336699"/>
                <w:lang w:val="en-US"/>
              </w:rPr>
            </w:pPr>
            <w:r w:rsidRPr="00726B2A">
              <w:rPr>
                <w:b/>
                <w:color w:val="336699"/>
                <w:lang w:val="en-US"/>
              </w:rPr>
              <w:t>Summary</w:t>
            </w:r>
            <w:r w:rsidR="00D167C1">
              <w:rPr>
                <w:b/>
                <w:color w:val="336699"/>
                <w:lang w:val="en-US"/>
              </w:rPr>
              <w:t>,</w:t>
            </w:r>
            <w:r w:rsidR="000C5CB6">
              <w:rPr>
                <w:b/>
                <w:color w:val="336699"/>
                <w:lang w:val="en-US"/>
              </w:rPr>
              <w:t xml:space="preserve"> </w:t>
            </w:r>
            <w:r w:rsidR="000C5CB6" w:rsidRPr="000C5CB6">
              <w:rPr>
                <w:color w:val="336699"/>
                <w:lang w:val="en-US"/>
              </w:rPr>
              <w:t>by</w:t>
            </w:r>
            <w:r w:rsidR="000C5CB6" w:rsidRPr="000C5CB6">
              <w:rPr>
                <w:lang w:val="en-US"/>
              </w:rPr>
              <w:t xml:space="preserve"> </w:t>
            </w:r>
            <w:r w:rsidRPr="00726B2A">
              <w:rPr>
                <w:i/>
                <w:color w:val="336699"/>
                <w:lang w:val="en-US"/>
              </w:rPr>
              <w:t>Fionneke Bos</w:t>
            </w:r>
          </w:p>
          <w:p w14:paraId="4714795F" w14:textId="77777777" w:rsidR="007D3749" w:rsidRPr="00CA4FAE" w:rsidRDefault="007D3749" w:rsidP="004C6642">
            <w:pPr>
              <w:spacing w:after="0" w:line="240" w:lineRule="auto"/>
              <w:ind w:left="737"/>
              <w:rPr>
                <w:color w:val="336699"/>
                <w:lang w:val="en-US"/>
              </w:rPr>
            </w:pPr>
            <w:r w:rsidRPr="00CA4FAE">
              <w:rPr>
                <w:color w:val="336699"/>
                <w:lang w:val="en-US"/>
              </w:rPr>
              <w:t xml:space="preserve">In this narrative review, we summarize the literature on network studies in the field of depression. The network theory of psychopathology proposes that mental disorders arise from direct interactions between symptoms. This theory may advance our understanding of the development and maintenance of mental disorders such as depression. In the review, we distinguish between four methodological network approaches: (i) network studies focusing on symptoms at the macro-level vs. (ii) on momentary states at the micro-level, and (iii) network studies based on cross-sectional vs. (iv) time-series (dynamic) data. </w:t>
            </w:r>
          </w:p>
          <w:p w14:paraId="7780FBEA" w14:textId="77777777" w:rsidR="007D3749" w:rsidRPr="00CA4FAE" w:rsidRDefault="007D3749" w:rsidP="004C6642">
            <w:pPr>
              <w:spacing w:after="0" w:line="240" w:lineRule="auto"/>
              <w:ind w:left="737"/>
              <w:rPr>
                <w:color w:val="336699"/>
                <w:lang w:val="en-US"/>
              </w:rPr>
            </w:pPr>
            <w:r w:rsidRPr="00CA4FAE">
              <w:rPr>
                <w:color w:val="336699"/>
                <w:lang w:val="en-US"/>
              </w:rPr>
              <w:t>Fifty-six studies were identified. We found that different methodological approaches to network theory yielded largely inconsistent findings on depression. To aid future research in this field, we outline the momentary affect dynamics (MAD) network theory. Furthermore, we provide directions for future research and discuss if and how networks might be used in clinical practice.</w:t>
            </w:r>
          </w:p>
          <w:p w14:paraId="2A4D2803" w14:textId="77777777" w:rsidR="007D3749" w:rsidRPr="00726B2A" w:rsidRDefault="007D3749" w:rsidP="004C6642">
            <w:pPr>
              <w:spacing w:after="0" w:line="240" w:lineRule="auto"/>
              <w:ind w:left="737"/>
              <w:rPr>
                <w:i/>
                <w:color w:val="336699"/>
                <w:lang w:val="en-US"/>
              </w:rPr>
            </w:pPr>
          </w:p>
          <w:p w14:paraId="6D04B30F" w14:textId="39CE50F1" w:rsidR="007D3749" w:rsidRPr="00726B2A" w:rsidRDefault="007D3749" w:rsidP="007D3749">
            <w:pPr>
              <w:spacing w:after="0" w:line="240" w:lineRule="auto"/>
              <w:rPr>
                <w:i/>
                <w:color w:val="336699"/>
                <w:lang w:val="en-US"/>
              </w:rPr>
            </w:pPr>
            <w:r w:rsidRPr="00726B2A">
              <w:rPr>
                <w:i/>
                <w:color w:val="336699"/>
                <w:lang w:val="en-US"/>
              </w:rPr>
              <w:t>Michelle N. Servaas, Robert A.</w:t>
            </w:r>
            <w:r w:rsidR="00EF37CF">
              <w:rPr>
                <w:i/>
                <w:color w:val="336699"/>
                <w:lang w:val="en-US"/>
              </w:rPr>
              <w:t xml:space="preserve"> </w:t>
            </w:r>
            <w:r w:rsidRPr="00726B2A">
              <w:rPr>
                <w:i/>
                <w:color w:val="336699"/>
                <w:lang w:val="en-US"/>
              </w:rPr>
              <w:t>Schoevers, Laura F.</w:t>
            </w:r>
            <w:r w:rsidR="00EF37CF">
              <w:rPr>
                <w:i/>
                <w:color w:val="336699"/>
                <w:lang w:val="en-US"/>
              </w:rPr>
              <w:t xml:space="preserve"> </w:t>
            </w:r>
            <w:r w:rsidRPr="00726B2A">
              <w:rPr>
                <w:i/>
                <w:color w:val="336699"/>
                <w:lang w:val="en-US"/>
              </w:rPr>
              <w:t>Bringmann, Marie-José van Tol, Harri</w:t>
            </w:r>
            <w:r w:rsidR="00EF37CF">
              <w:rPr>
                <w:i/>
                <w:color w:val="336699"/>
                <w:lang w:val="en-US"/>
              </w:rPr>
              <w:t>ë</w:t>
            </w:r>
            <w:r w:rsidRPr="00726B2A">
              <w:rPr>
                <w:i/>
                <w:color w:val="336699"/>
                <w:lang w:val="en-US"/>
              </w:rPr>
              <w:t>tte Riese</w:t>
            </w:r>
          </w:p>
          <w:p w14:paraId="192A5F6A" w14:textId="77777777" w:rsidR="00E1602B" w:rsidRPr="00E1602B" w:rsidRDefault="003C107E" w:rsidP="00E1602B">
            <w:pPr>
              <w:spacing w:after="0" w:line="240" w:lineRule="auto"/>
              <w:rPr>
                <w:color w:val="336699"/>
                <w:u w:val="single"/>
                <w:lang w:val="en-US"/>
              </w:rPr>
            </w:pPr>
            <w:hyperlink r:id="rId25" w:history="1">
              <w:r w:rsidR="00E1602B" w:rsidRPr="00E1602B">
                <w:rPr>
                  <w:rStyle w:val="Hyperlink"/>
                  <w:color w:val="336699"/>
                  <w:lang w:val="en-US"/>
                </w:rPr>
                <w:t>Trapped: rigidity in Psychiatric disorders</w:t>
              </w:r>
            </w:hyperlink>
          </w:p>
          <w:p w14:paraId="4F127B4F" w14:textId="77777777" w:rsidR="007D3749" w:rsidRPr="00726B2A" w:rsidRDefault="007D3749" w:rsidP="007D3749">
            <w:pPr>
              <w:pStyle w:val="NormalWeb"/>
              <w:rPr>
                <w:rFonts w:asciiTheme="minorHAnsi" w:hAnsiTheme="minorHAnsi"/>
                <w:color w:val="336699"/>
                <w:sz w:val="22"/>
                <w:szCs w:val="22"/>
                <w:lang w:val="en-US"/>
              </w:rPr>
            </w:pPr>
            <w:r w:rsidRPr="00726B2A">
              <w:rPr>
                <w:rFonts w:asciiTheme="minorHAnsi" w:hAnsiTheme="minorHAnsi"/>
                <w:color w:val="336699"/>
                <w:sz w:val="22"/>
                <w:szCs w:val="22"/>
                <w:lang w:val="en-US"/>
              </w:rPr>
              <w:t xml:space="preserve">The Lancet Psychiatry, Volume 8, Issue 12, December 2021, Pages, 1022-1024, </w:t>
            </w:r>
            <w:hyperlink r:id="rId26" w:history="1">
              <w:r w:rsidRPr="00726B2A">
                <w:rPr>
                  <w:rStyle w:val="Hyperlink"/>
                  <w:rFonts w:asciiTheme="minorHAnsi" w:hAnsiTheme="minorHAnsi"/>
                  <w:color w:val="336699"/>
                  <w:sz w:val="22"/>
                  <w:szCs w:val="22"/>
                  <w:u w:val="none"/>
                  <w:lang w:val="en-US"/>
                </w:rPr>
                <w:t>https://www.thelancet.com/journals/lanpsy/article/PIIS2215-0366(21)00353-9/fulltext</w:t>
              </w:r>
            </w:hyperlink>
            <w:r w:rsidRPr="00726B2A">
              <w:rPr>
                <w:rFonts w:asciiTheme="minorHAnsi" w:hAnsiTheme="minorHAnsi"/>
                <w:color w:val="336699"/>
                <w:sz w:val="22"/>
                <w:szCs w:val="22"/>
                <w:lang w:val="en-US"/>
              </w:rPr>
              <w:t xml:space="preserve">, </w:t>
            </w:r>
            <w:hyperlink r:id="rId27" w:tgtFrame="_blank" w:tooltip="Persistent link using digital object identifier" w:history="1">
              <w:r w:rsidRPr="00726B2A">
                <w:rPr>
                  <w:rStyle w:val="Hyperlink"/>
                  <w:rFonts w:asciiTheme="minorHAnsi" w:hAnsiTheme="minorHAnsi" w:cs="Arial"/>
                  <w:color w:val="336699"/>
                  <w:sz w:val="22"/>
                  <w:szCs w:val="22"/>
                  <w:u w:val="none"/>
                  <w:lang w:val="en-US"/>
                </w:rPr>
                <w:t>https://doi.org/10.1016/S2215-0366(21)00353-9</w:t>
              </w:r>
            </w:hyperlink>
          </w:p>
          <w:p w14:paraId="13117858" w14:textId="77777777" w:rsidR="007D3749" w:rsidRPr="006652AC" w:rsidRDefault="007D3749" w:rsidP="007D3749">
            <w:pPr>
              <w:spacing w:after="0" w:line="240" w:lineRule="auto"/>
              <w:rPr>
                <w:color w:val="003399"/>
                <w:lang w:val="en-US"/>
              </w:rPr>
            </w:pPr>
          </w:p>
          <w:p w14:paraId="20427800" w14:textId="11BB50E9" w:rsidR="007D3749" w:rsidRPr="00726B2A" w:rsidRDefault="007D3749" w:rsidP="007D3749">
            <w:pPr>
              <w:spacing w:after="0" w:line="240" w:lineRule="auto"/>
              <w:rPr>
                <w:i/>
                <w:color w:val="336699"/>
                <w:lang w:val="en-US"/>
              </w:rPr>
            </w:pPr>
            <w:r w:rsidRPr="00726B2A">
              <w:rPr>
                <w:b/>
                <w:color w:val="336699"/>
                <w:lang w:val="en-US"/>
              </w:rPr>
              <w:t>Summary</w:t>
            </w:r>
            <w:r w:rsidR="00D167C1">
              <w:rPr>
                <w:b/>
                <w:color w:val="336699"/>
                <w:lang w:val="en-US"/>
              </w:rPr>
              <w:t>,</w:t>
            </w:r>
            <w:r w:rsidRPr="00726B2A">
              <w:rPr>
                <w:color w:val="336699"/>
                <w:lang w:val="en-US"/>
              </w:rPr>
              <w:t xml:space="preserve"> </w:t>
            </w:r>
            <w:r w:rsidR="000C5CB6" w:rsidRPr="000C5CB6">
              <w:rPr>
                <w:color w:val="336699"/>
                <w:lang w:val="en-US"/>
              </w:rPr>
              <w:t>by</w:t>
            </w:r>
            <w:r w:rsidR="000C5CB6">
              <w:rPr>
                <w:color w:val="336699"/>
                <w:lang w:val="en-US"/>
              </w:rPr>
              <w:t xml:space="preserve"> </w:t>
            </w:r>
            <w:r w:rsidRPr="00726B2A">
              <w:rPr>
                <w:i/>
                <w:color w:val="336699"/>
                <w:lang w:val="en-US"/>
              </w:rPr>
              <w:t>Michelle Servaas</w:t>
            </w:r>
          </w:p>
          <w:p w14:paraId="31025C09" w14:textId="58391CA9" w:rsidR="007D3749" w:rsidRPr="00A75FDA" w:rsidRDefault="007D3749" w:rsidP="004C6642">
            <w:pPr>
              <w:spacing w:after="0" w:line="240" w:lineRule="auto"/>
              <w:ind w:left="737"/>
              <w:rPr>
                <w:color w:val="336699"/>
                <w:lang w:val="en-US"/>
              </w:rPr>
            </w:pPr>
            <w:r w:rsidRPr="00A75FDA">
              <w:rPr>
                <w:color w:val="336699"/>
                <w:lang w:val="en-US"/>
              </w:rPr>
              <w:t>In this paper, we present a transdiagnostic, cross-level and mechanistic approach informed by clinical observations on rigidity to gain more insight on the development and course of psychiatric disorders.</w:t>
            </w:r>
            <w:r w:rsidR="00E1602B" w:rsidRPr="00A75FDA">
              <w:rPr>
                <w:color w:val="336699"/>
                <w:lang w:val="en-US"/>
              </w:rPr>
              <w:t xml:space="preserve"> </w:t>
            </w:r>
            <w:r w:rsidRPr="00A75FDA">
              <w:rPr>
                <w:color w:val="336699"/>
                <w:lang w:val="en-US"/>
              </w:rPr>
              <w:t>It is still a challenge to predict the development and course of psychiatric disorders. To further research on prediction markers, we propose to step away from the categoric “diagnostic label” point of view and investigate a concept which is a common denominator across psychiatric disorders, namely rigidity. In the clinic, it is observed that rigidity in cognitions, emotions and behavior increases with severity and duration of psychiatric disorders. The transdiagnostic and mechanistic character of this concept is, in our perception, a unique property, which makes it an ideal vehicle to be used to uncover prediction markers. To advance psychiatric research, we strongly believe that rigidity should be investigated using dynamic (i.e. repeated measurements over time) and ecologically valid (i.e. ambulant) measures across multiple levels (i.e. psychological and biological level). In this paper, we delineate this approach and discuss how it can be operationalized in further research. Furthermore, we discuss how rigidity can be used to improve the early detection and treatment of psychiatric disorders.</w:t>
            </w:r>
          </w:p>
          <w:p w14:paraId="0D5A6D50" w14:textId="409202CA" w:rsidR="00756AD6" w:rsidRPr="00855943" w:rsidRDefault="00756AD6" w:rsidP="00756AD6">
            <w:pPr>
              <w:pStyle w:val="ListParagraph"/>
              <w:spacing w:after="0" w:line="240" w:lineRule="auto"/>
              <w:rPr>
                <w:lang w:val="en-US"/>
              </w:rPr>
            </w:pPr>
          </w:p>
          <w:p w14:paraId="795F84A3" w14:textId="77777777" w:rsidR="00C63394" w:rsidRDefault="00C63394" w:rsidP="00785B1B">
            <w:pPr>
              <w:spacing w:after="0" w:line="240" w:lineRule="auto"/>
              <w:rPr>
                <w:rFonts w:ascii="Calibri" w:hAnsi="Calibri" w:cs="Calibri"/>
                <w:color w:val="000000"/>
              </w:rPr>
            </w:pPr>
            <w:r>
              <w:rPr>
                <w:rFonts w:ascii="Calibri" w:hAnsi="Calibri" w:cs="Calibri"/>
                <w:i/>
                <w:iCs/>
                <w:color w:val="336699"/>
              </w:rPr>
              <w:t>Harnas SJ, Knoop H, Bennebroek Evertsz F, Booij SH, Dekker J, van Laarhoven HWM, van der Lee M, Meijer E, Sharpe L, Sprangers MAG, van Straten A, Zweegman S, Braamse AMJ.</w:t>
            </w:r>
          </w:p>
          <w:p w14:paraId="6070549A" w14:textId="77777777" w:rsidR="00C63394" w:rsidRPr="00E1602B" w:rsidRDefault="003C107E" w:rsidP="00785B1B">
            <w:pPr>
              <w:spacing w:after="0" w:line="240" w:lineRule="auto"/>
              <w:rPr>
                <w:rFonts w:ascii="Calibri" w:hAnsi="Calibri" w:cs="Calibri"/>
                <w:color w:val="000000"/>
                <w:lang w:val="en-US"/>
              </w:rPr>
            </w:pPr>
            <w:hyperlink r:id="rId28" w:tooltip="https://pubmed.ncbi.nlm.nih.gov/34641961/" w:history="1">
              <w:r w:rsidR="00C63394" w:rsidRPr="00E1602B">
                <w:rPr>
                  <w:rStyle w:val="Hyperlink"/>
                  <w:rFonts w:ascii="Calibri" w:hAnsi="Calibri" w:cs="Calibri"/>
                  <w:color w:val="336699"/>
                  <w:shd w:val="clear" w:color="auto" w:fill="FFFFFF"/>
                  <w:lang w:val="en-US"/>
                </w:rPr>
                <w:t>Personalized versus standard cognitive behavioral therapy for fear of cancer recurrence, depressive symptoms or cancer-related fatigue in cancer survivors: study protocol of a randomized controlled trial (MATCH-study).</w:t>
              </w:r>
            </w:hyperlink>
          </w:p>
          <w:p w14:paraId="506A8DA8" w14:textId="77777777" w:rsidR="00C63394" w:rsidRPr="00E1602B" w:rsidRDefault="00C63394" w:rsidP="00785B1B">
            <w:pPr>
              <w:spacing w:after="0" w:line="240" w:lineRule="auto"/>
              <w:rPr>
                <w:rFonts w:ascii="Calibri" w:hAnsi="Calibri" w:cs="Calibri"/>
                <w:color w:val="000000"/>
                <w:lang w:val="en-US"/>
              </w:rPr>
            </w:pPr>
            <w:r w:rsidRPr="00E1602B">
              <w:rPr>
                <w:rFonts w:ascii="Calibri" w:hAnsi="Calibri" w:cs="Calibri"/>
                <w:color w:val="336699"/>
                <w:lang w:val="en-US"/>
              </w:rPr>
              <w:t>Trials. 2021 Oct 12;22(1):696. doi: 10.1186/s13063-021-05657-z.</w:t>
            </w:r>
          </w:p>
          <w:p w14:paraId="3C81E1D7" w14:textId="14354A78" w:rsidR="0003680E" w:rsidRPr="00C63394" w:rsidRDefault="0003680E" w:rsidP="0003680E">
            <w:pPr>
              <w:spacing w:after="0" w:line="240" w:lineRule="auto"/>
              <w:rPr>
                <w:lang w:val="en-US"/>
              </w:rPr>
            </w:pPr>
          </w:p>
          <w:p w14:paraId="7F9DA409" w14:textId="77777777" w:rsidR="00756AD6" w:rsidRPr="00756AD6" w:rsidRDefault="00756AD6" w:rsidP="00756AD6">
            <w:pPr>
              <w:spacing w:after="0"/>
              <w:rPr>
                <w:rFonts w:ascii="Segoe UI" w:hAnsi="Segoe UI" w:cs="Segoe UI"/>
                <w:color w:val="336699"/>
                <w:sz w:val="23"/>
                <w:szCs w:val="23"/>
                <w:lang w:val="en-US"/>
              </w:rPr>
            </w:pPr>
            <w:r w:rsidRPr="00756AD6">
              <w:rPr>
                <w:rFonts w:ascii="Calibri" w:hAnsi="Calibri" w:cs="Calibri"/>
                <w:b/>
                <w:bCs/>
                <w:color w:val="336699"/>
                <w:lang w:val="en-US"/>
              </w:rPr>
              <w:t>Summary</w:t>
            </w:r>
            <w:r w:rsidRPr="00756AD6">
              <w:rPr>
                <w:rFonts w:ascii="Calibri" w:hAnsi="Calibri" w:cs="Calibri"/>
                <w:i/>
                <w:iCs/>
                <w:color w:val="336699"/>
                <w:lang w:val="en-US"/>
              </w:rPr>
              <w:t>, by Susan Harnas</w:t>
            </w:r>
          </w:p>
          <w:p w14:paraId="2BC3E2E4" w14:textId="4CF32AF7" w:rsidR="009615CF" w:rsidRPr="00A75FDA" w:rsidRDefault="00756AD6" w:rsidP="004C6642">
            <w:pPr>
              <w:spacing w:after="0" w:line="240" w:lineRule="auto"/>
              <w:ind w:left="737"/>
              <w:rPr>
                <w:rFonts w:ascii="Segoe UI" w:hAnsi="Segoe UI" w:cs="Segoe UI"/>
                <w:color w:val="336699"/>
                <w:sz w:val="23"/>
                <w:szCs w:val="23"/>
              </w:rPr>
            </w:pPr>
            <w:r w:rsidRPr="00A75FDA">
              <w:rPr>
                <w:rFonts w:ascii="Calibri" w:hAnsi="Calibri" w:cs="Calibri"/>
                <w:color w:val="336699"/>
                <w:lang w:val="en-US"/>
              </w:rPr>
              <w:t>In this paper, we describe the design of the MATCH-study. In the scientific literature, it is assumed that personalization of psychological treatment improves treatment efficacy and patient adherence. However, there is insufficient evidence to support these assumptions. Therefore, we compare the two approaches head-to-head in the MATCH study, which is a multicenter randomized controlled trial comparing the efficacy of personalized cognitive behavioral therapy with standard, non-personalized cognitive behavioral therapy in cancer survivors with moderate to severe fear of cancer recurrence, depressive symptoms, or cancer-related fatigue. Treatment is personalized on four dimensions: (a) the allocation of treatment modules based on ecological momentary assessments and individual time series analyses, (b) treatment delivery, (c) patients’ needs regarding the symptom for which they want to receive treatment, and (d) treatment duration. In total, 190 cancer survivors who experience one or more of the targeted symptoms will be included. Primary outcome is limitations in daily functioning. Secondary outcomes are level of fear of cancer recurrence, depressive symptoms, fatigue severity, quality of life, goal attainment, therapist time, and drop-out rates. Participants are assessed at baseline (T0), and after 6 months (T1) and 12 months (T2). Results are expected in 2023.</w:t>
            </w:r>
          </w:p>
          <w:p w14:paraId="0B1955F6" w14:textId="77777777" w:rsidR="007D3749" w:rsidRPr="007221E2" w:rsidRDefault="007D3749" w:rsidP="007D3749">
            <w:pPr>
              <w:spacing w:after="0" w:line="240" w:lineRule="auto"/>
              <w:rPr>
                <w:rStyle w:val="Strong"/>
                <w:color w:val="FF0000"/>
                <w:lang w:val="en-US"/>
              </w:rPr>
            </w:pPr>
          </w:p>
        </w:tc>
      </w:tr>
      <w:tr w:rsidR="007D3749" w:rsidRPr="004F14FF" w14:paraId="4DDA0AD7"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2DB927A9" w14:textId="77777777" w:rsidR="00C90594" w:rsidRPr="00F03BF9" w:rsidRDefault="00C90594" w:rsidP="00C90594">
            <w:pPr>
              <w:spacing w:after="0" w:line="240" w:lineRule="auto"/>
              <w:rPr>
                <w:rStyle w:val="Strong"/>
                <w:color w:val="FF0000"/>
                <w:lang w:val="en-US"/>
              </w:rPr>
            </w:pPr>
            <w:r w:rsidRPr="00F03BF9">
              <w:rPr>
                <w:rStyle w:val="Strong"/>
                <w:color w:val="FF0000"/>
                <w:lang w:val="en-US"/>
              </w:rPr>
              <w:t>Recent publications</w:t>
            </w:r>
          </w:p>
          <w:p w14:paraId="33335C6E" w14:textId="77777777" w:rsidR="00C90594" w:rsidRPr="00F03BF9" w:rsidRDefault="00C90594" w:rsidP="00C90594">
            <w:pPr>
              <w:spacing w:after="0" w:line="240" w:lineRule="auto"/>
              <w:ind w:left="720"/>
              <w:rPr>
                <w:rStyle w:val="Strong"/>
                <w:b w:val="0"/>
                <w:i/>
                <w:color w:val="FF0000"/>
                <w:lang w:val="en-US"/>
              </w:rPr>
            </w:pPr>
            <w:r w:rsidRPr="00F03BF9">
              <w:rPr>
                <w:rStyle w:val="Strong"/>
                <w:b w:val="0"/>
                <w:i/>
                <w:color w:val="336699"/>
                <w:lang w:val="en-US"/>
              </w:rPr>
              <w:t xml:space="preserve">Wichers M, Riese H, Hodges TM, Snippe E, Bos FM. </w:t>
            </w:r>
            <w:r w:rsidRPr="00F03BF9">
              <w:rPr>
                <w:rStyle w:val="Strong"/>
                <w:b w:val="0"/>
                <w:i/>
                <w:color w:val="FF0000"/>
                <w:lang w:val="en-US"/>
              </w:rPr>
              <w:t>(in the spotlight!)</w:t>
            </w:r>
          </w:p>
          <w:p w14:paraId="546DC03A" w14:textId="77777777" w:rsidR="00C90594" w:rsidRPr="008F33CF" w:rsidRDefault="00C90594" w:rsidP="00C90594">
            <w:pPr>
              <w:spacing w:after="0" w:line="240" w:lineRule="auto"/>
              <w:ind w:left="720"/>
              <w:rPr>
                <w:rStyle w:val="Strong"/>
                <w:b w:val="0"/>
                <w:color w:val="336699"/>
                <w:lang w:val="en-US"/>
              </w:rPr>
            </w:pPr>
            <w:hyperlink r:id="rId29" w:history="1">
              <w:r w:rsidRPr="008F33CF">
                <w:rPr>
                  <w:rStyle w:val="Hyperlink"/>
                  <w:color w:val="336699"/>
                  <w:lang w:val="en-US"/>
                </w:rPr>
                <w:t>A Narrative Review of Network Studies in Depression: What Different Methodological Approaches Tell Us About Depression.</w:t>
              </w:r>
            </w:hyperlink>
            <w:r w:rsidRPr="008F33CF">
              <w:rPr>
                <w:rStyle w:val="Strong"/>
                <w:b w:val="0"/>
                <w:color w:val="336699"/>
                <w:lang w:val="en-US"/>
              </w:rPr>
              <w:t xml:space="preserve"> </w:t>
            </w:r>
          </w:p>
          <w:p w14:paraId="117449DD" w14:textId="77777777" w:rsidR="00C90594" w:rsidRPr="00F03BF9" w:rsidRDefault="00C90594" w:rsidP="00C90594">
            <w:pPr>
              <w:spacing w:after="0" w:line="240" w:lineRule="auto"/>
              <w:ind w:left="720"/>
              <w:rPr>
                <w:rStyle w:val="Strong"/>
                <w:b w:val="0"/>
                <w:color w:val="336699"/>
                <w:lang w:val="en-US"/>
              </w:rPr>
            </w:pPr>
            <w:r w:rsidRPr="00F03BF9">
              <w:rPr>
                <w:rStyle w:val="Strong"/>
                <w:b w:val="0"/>
                <w:color w:val="336699"/>
                <w:lang w:val="en-US"/>
              </w:rPr>
              <w:t>Front Psychiatry. 2021 Oct 28;12:719490. doi: 10.3389/fpsyt.2021.719490. eCollection 2021.</w:t>
            </w:r>
          </w:p>
          <w:p w14:paraId="35426021" w14:textId="77777777" w:rsidR="00C90594" w:rsidRPr="00C90594" w:rsidRDefault="00C90594" w:rsidP="00C90594">
            <w:pPr>
              <w:spacing w:after="0" w:line="240" w:lineRule="auto"/>
              <w:ind w:left="720"/>
              <w:rPr>
                <w:rStyle w:val="Strong"/>
                <w:b w:val="0"/>
                <w:color w:val="336699"/>
                <w:lang w:val="en-US"/>
              </w:rPr>
            </w:pPr>
          </w:p>
          <w:p w14:paraId="4E6E9858" w14:textId="77777777" w:rsidR="00C90594" w:rsidRPr="00AE1D02" w:rsidRDefault="00C90594" w:rsidP="00C90594">
            <w:pPr>
              <w:spacing w:after="0" w:line="240" w:lineRule="auto"/>
              <w:ind w:left="720"/>
              <w:rPr>
                <w:rStyle w:val="Strong"/>
                <w:b w:val="0"/>
                <w:i/>
                <w:color w:val="336699"/>
                <w:lang w:val="en-US"/>
              </w:rPr>
            </w:pPr>
            <w:r w:rsidRPr="00F03BF9">
              <w:rPr>
                <w:rStyle w:val="Strong"/>
                <w:b w:val="0"/>
                <w:i/>
                <w:color w:val="336699"/>
              </w:rPr>
              <w:t xml:space="preserve">Harnas SJ, Knoop H, Bennebroek Evertsz F, Booij SH, Dekker J, van Laarhoven HWM, van der Lee M, Meijer E, Sharpe L, Sprangers MAG, van Straten A, Zweegman S, Braamse AMJ. </w:t>
            </w:r>
            <w:r w:rsidRPr="00F03BF9">
              <w:rPr>
                <w:rStyle w:val="Strong"/>
                <w:b w:val="0"/>
                <w:i/>
                <w:color w:val="FF0000"/>
                <w:lang w:val="en-US"/>
              </w:rPr>
              <w:t>(in the spotlight!)</w:t>
            </w:r>
          </w:p>
          <w:p w14:paraId="03D75751" w14:textId="77777777" w:rsidR="00C90594" w:rsidRPr="00AE1D02" w:rsidRDefault="00C90594" w:rsidP="00C90594">
            <w:pPr>
              <w:spacing w:after="0" w:line="240" w:lineRule="auto"/>
              <w:ind w:left="720"/>
              <w:rPr>
                <w:rStyle w:val="Strong"/>
                <w:b w:val="0"/>
                <w:color w:val="336699"/>
                <w:lang w:val="en-US"/>
              </w:rPr>
            </w:pPr>
            <w:hyperlink r:id="rId30" w:history="1">
              <w:r w:rsidRPr="00AE1D02">
                <w:rPr>
                  <w:rStyle w:val="Hyperlink"/>
                  <w:color w:val="336699"/>
                  <w:lang w:val="en-US"/>
                </w:rPr>
                <w:t>Personalized versus standard cognitive behavioral therapy for fear of cancer recurrence, depressive symptoms or cancer-related fatigue in cancer survivors: study protocol of a randomized controlled trial (MATCH-study).</w:t>
              </w:r>
            </w:hyperlink>
            <w:r w:rsidRPr="00AE1D02">
              <w:rPr>
                <w:rStyle w:val="Strong"/>
                <w:b w:val="0"/>
                <w:color w:val="336699"/>
                <w:lang w:val="en-US"/>
              </w:rPr>
              <w:t xml:space="preserve"> </w:t>
            </w:r>
          </w:p>
          <w:p w14:paraId="773D6EC0" w14:textId="77777777" w:rsidR="00C90594" w:rsidRPr="00F03BF9" w:rsidRDefault="00C90594" w:rsidP="00C90594">
            <w:pPr>
              <w:spacing w:after="0" w:line="240" w:lineRule="auto"/>
              <w:ind w:left="720"/>
              <w:rPr>
                <w:rStyle w:val="Strong"/>
                <w:b w:val="0"/>
                <w:color w:val="336699"/>
                <w:lang w:val="en-US"/>
              </w:rPr>
            </w:pPr>
            <w:r w:rsidRPr="00F03BF9">
              <w:rPr>
                <w:rStyle w:val="Strong"/>
                <w:b w:val="0"/>
                <w:color w:val="336699"/>
                <w:lang w:val="en-US"/>
              </w:rPr>
              <w:t>Trials. 2021 Oct 12;22(1):696. doi: 10.1186/s13063-021-05657-z.</w:t>
            </w:r>
          </w:p>
          <w:p w14:paraId="0ACEC206" w14:textId="77777777" w:rsidR="00C90594" w:rsidRPr="00C90594" w:rsidRDefault="00C90594" w:rsidP="00C90594">
            <w:pPr>
              <w:spacing w:after="0" w:line="240" w:lineRule="auto"/>
              <w:ind w:left="720"/>
              <w:rPr>
                <w:rStyle w:val="Strong"/>
                <w:b w:val="0"/>
                <w:color w:val="336699"/>
                <w:lang w:val="en-US"/>
              </w:rPr>
            </w:pPr>
          </w:p>
          <w:p w14:paraId="38F626D6" w14:textId="77777777" w:rsidR="00C90594" w:rsidRPr="00F03BF9" w:rsidRDefault="00C90594" w:rsidP="00C90594">
            <w:pPr>
              <w:spacing w:after="0" w:line="240" w:lineRule="auto"/>
              <w:ind w:left="720"/>
              <w:rPr>
                <w:rStyle w:val="Strong"/>
                <w:b w:val="0"/>
                <w:i/>
                <w:color w:val="336699"/>
              </w:rPr>
            </w:pPr>
            <w:r w:rsidRPr="00F03BF9">
              <w:rPr>
                <w:rStyle w:val="Strong"/>
                <w:b w:val="0"/>
                <w:i/>
                <w:color w:val="336699"/>
              </w:rPr>
              <w:t xml:space="preserve">Kramer G, Bos EH, Edwards MJ, Tijssen MAJ, Rosmalen JGM. </w:t>
            </w:r>
          </w:p>
          <w:p w14:paraId="563CC498" w14:textId="77777777" w:rsidR="00C90594" w:rsidRPr="0042021D" w:rsidRDefault="00C90594" w:rsidP="00C90594">
            <w:pPr>
              <w:spacing w:after="0" w:line="240" w:lineRule="auto"/>
              <w:ind w:left="720"/>
              <w:rPr>
                <w:rStyle w:val="Strong"/>
                <w:b w:val="0"/>
                <w:color w:val="336699"/>
                <w:lang w:val="en-US"/>
              </w:rPr>
            </w:pPr>
            <w:hyperlink r:id="rId31" w:history="1">
              <w:r w:rsidRPr="0042021D">
                <w:rPr>
                  <w:rStyle w:val="Hyperlink"/>
                  <w:color w:val="336699"/>
                  <w:lang w:val="en-US"/>
                </w:rPr>
                <w:t>Daily fluctuations of negative affect are only weakly associated with tremor symptoms in functional and organic tremor patients.</w:t>
              </w:r>
            </w:hyperlink>
            <w:r w:rsidRPr="0042021D">
              <w:rPr>
                <w:rStyle w:val="Strong"/>
                <w:b w:val="0"/>
                <w:color w:val="336699"/>
                <w:lang w:val="en-US"/>
              </w:rPr>
              <w:t xml:space="preserve"> </w:t>
            </w:r>
          </w:p>
          <w:p w14:paraId="744EE7C9" w14:textId="77777777" w:rsidR="00C90594" w:rsidRPr="00F03BF9" w:rsidRDefault="00C90594" w:rsidP="00C90594">
            <w:pPr>
              <w:spacing w:after="0" w:line="240" w:lineRule="auto"/>
              <w:ind w:left="720"/>
              <w:rPr>
                <w:rStyle w:val="Strong"/>
                <w:b w:val="0"/>
                <w:color w:val="336699"/>
              </w:rPr>
            </w:pPr>
            <w:r w:rsidRPr="00F03BF9">
              <w:rPr>
                <w:rStyle w:val="Strong"/>
                <w:b w:val="0"/>
                <w:color w:val="336699"/>
              </w:rPr>
              <w:t xml:space="preserve">J Psychosom Res. 2021 Nov;150:110627. doi: 10.1016/j.jpsychores.2021.110627. </w:t>
            </w:r>
          </w:p>
          <w:p w14:paraId="121F11CB" w14:textId="77777777" w:rsidR="00C90594" w:rsidRPr="00C90594" w:rsidRDefault="00C90594" w:rsidP="00C90594">
            <w:pPr>
              <w:spacing w:after="0" w:line="240" w:lineRule="auto"/>
              <w:ind w:left="720"/>
              <w:rPr>
                <w:rStyle w:val="Strong"/>
                <w:b w:val="0"/>
                <w:color w:val="336699"/>
              </w:rPr>
            </w:pPr>
          </w:p>
          <w:p w14:paraId="4CFA5151" w14:textId="77777777" w:rsidR="00C90594" w:rsidRPr="00F03BF9" w:rsidRDefault="00C90594" w:rsidP="00C90594">
            <w:pPr>
              <w:spacing w:after="0" w:line="240" w:lineRule="auto"/>
              <w:ind w:left="720"/>
              <w:rPr>
                <w:rStyle w:val="Strong"/>
                <w:b w:val="0"/>
                <w:i/>
                <w:color w:val="336699"/>
                <w:lang w:val="en-US"/>
              </w:rPr>
            </w:pPr>
            <w:r w:rsidRPr="00F03BF9">
              <w:rPr>
                <w:rStyle w:val="Strong"/>
                <w:b w:val="0"/>
                <w:i/>
                <w:color w:val="336699"/>
                <w:lang w:val="en-US"/>
              </w:rPr>
              <w:t xml:space="preserve">Kuranova A, Booij SH, Oldehinkel AJ, Wichers M, Jeronimus B, Wigman JTW. </w:t>
            </w:r>
          </w:p>
          <w:p w14:paraId="3A0E6F96" w14:textId="77777777" w:rsidR="00C90594" w:rsidRPr="00F03BF9" w:rsidRDefault="00C90594" w:rsidP="00C90594">
            <w:pPr>
              <w:spacing w:after="0" w:line="240" w:lineRule="auto"/>
              <w:ind w:left="720"/>
              <w:rPr>
                <w:rStyle w:val="Strong"/>
                <w:b w:val="0"/>
                <w:color w:val="336699"/>
                <w:lang w:val="en-US"/>
              </w:rPr>
            </w:pPr>
            <w:hyperlink r:id="rId32" w:history="1">
              <w:r w:rsidRPr="006A2375">
                <w:rPr>
                  <w:rStyle w:val="Hyperlink"/>
                  <w:color w:val="336699"/>
                  <w:lang w:val="en-US"/>
                </w:rPr>
                <w:t>Reflections on psychological resilience: a comparison of three conceptually different operationalizations in predicting mental health.</w:t>
              </w:r>
            </w:hyperlink>
            <w:r w:rsidRPr="00F03BF9">
              <w:rPr>
                <w:rStyle w:val="Strong"/>
                <w:b w:val="0"/>
                <w:color w:val="336699"/>
                <w:lang w:val="en-US"/>
              </w:rPr>
              <w:t xml:space="preserve"> </w:t>
            </w:r>
          </w:p>
          <w:p w14:paraId="56DB9B31" w14:textId="77777777" w:rsidR="00C90594" w:rsidRPr="00F03BF9" w:rsidRDefault="00C90594" w:rsidP="00C90594">
            <w:pPr>
              <w:spacing w:after="0" w:line="240" w:lineRule="auto"/>
              <w:ind w:left="720"/>
              <w:rPr>
                <w:rStyle w:val="Strong"/>
                <w:b w:val="0"/>
                <w:color w:val="336699"/>
                <w:lang w:val="en-US"/>
              </w:rPr>
            </w:pPr>
            <w:r w:rsidRPr="00F03BF9">
              <w:rPr>
                <w:rStyle w:val="Strong"/>
                <w:b w:val="0"/>
                <w:color w:val="336699"/>
                <w:lang w:val="en-US"/>
              </w:rPr>
              <w:t>Eur J Psychotraumatol. 2021 Sep 24;12(1):1956802. doi: 10.1080/20008198.2021.1956802. eCollection 2021.</w:t>
            </w:r>
          </w:p>
          <w:p w14:paraId="41DD8E80" w14:textId="77777777" w:rsidR="00C90594" w:rsidRDefault="00C90594" w:rsidP="00C90594">
            <w:pPr>
              <w:spacing w:after="0" w:line="240" w:lineRule="auto"/>
              <w:ind w:left="720"/>
              <w:rPr>
                <w:rStyle w:val="Strong"/>
                <w:b w:val="0"/>
                <w:color w:val="336699"/>
                <w:lang w:val="en-US"/>
              </w:rPr>
            </w:pPr>
          </w:p>
          <w:p w14:paraId="6BB0AD53" w14:textId="77777777" w:rsidR="00C90594" w:rsidRPr="00F03BF9" w:rsidRDefault="00C90594" w:rsidP="00C90594">
            <w:pPr>
              <w:spacing w:after="0" w:line="240" w:lineRule="auto"/>
              <w:ind w:left="720"/>
              <w:rPr>
                <w:rStyle w:val="Strong"/>
                <w:b w:val="0"/>
                <w:i/>
                <w:color w:val="336699"/>
                <w:lang w:val="en-US"/>
              </w:rPr>
            </w:pPr>
            <w:r w:rsidRPr="00F03BF9">
              <w:rPr>
                <w:rStyle w:val="Strong"/>
                <w:b w:val="0"/>
                <w:i/>
                <w:color w:val="336699"/>
                <w:lang w:val="en-US"/>
              </w:rPr>
              <w:t xml:space="preserve">Rosmalen JGM, Ceulemans E. </w:t>
            </w:r>
          </w:p>
          <w:p w14:paraId="73F62769" w14:textId="77777777" w:rsidR="00C90594" w:rsidRPr="006A2375" w:rsidRDefault="00C90594" w:rsidP="00C90594">
            <w:pPr>
              <w:spacing w:after="0" w:line="240" w:lineRule="auto"/>
              <w:ind w:left="720"/>
              <w:rPr>
                <w:rStyle w:val="Strong"/>
                <w:b w:val="0"/>
                <w:color w:val="336699"/>
                <w:lang w:val="en-US"/>
              </w:rPr>
            </w:pPr>
            <w:hyperlink r:id="rId33" w:history="1">
              <w:r w:rsidRPr="006A2375">
                <w:rPr>
                  <w:rStyle w:val="Hyperlink"/>
                  <w:color w:val="336699"/>
                  <w:lang w:val="en-US"/>
                </w:rPr>
                <w:t>Putting the spotlight on individual-specific psychosomatic processes: An introduction to the special issue on intensive longitudinal research methods in psychosomatic research.</w:t>
              </w:r>
            </w:hyperlink>
          </w:p>
          <w:p w14:paraId="4552D477" w14:textId="77777777" w:rsidR="00C90594" w:rsidRPr="00F03BF9" w:rsidRDefault="00C90594" w:rsidP="00C90594">
            <w:pPr>
              <w:spacing w:after="0" w:line="240" w:lineRule="auto"/>
              <w:ind w:left="720"/>
              <w:rPr>
                <w:rStyle w:val="Strong"/>
                <w:b w:val="0"/>
                <w:color w:val="336699"/>
              </w:rPr>
            </w:pPr>
            <w:r w:rsidRPr="00F03BF9">
              <w:rPr>
                <w:rStyle w:val="Strong"/>
                <w:b w:val="0"/>
                <w:color w:val="336699"/>
              </w:rPr>
              <w:t>J Psychosom Res. 2021 Nov;150:110623. doi: 10.1016/j.jpsychores.2021.110623</w:t>
            </w:r>
          </w:p>
          <w:p w14:paraId="15ADB3AC" w14:textId="77777777" w:rsidR="00C90594" w:rsidRPr="00C90594" w:rsidRDefault="00C90594" w:rsidP="00C90594">
            <w:pPr>
              <w:spacing w:after="0" w:line="240" w:lineRule="auto"/>
              <w:ind w:left="720"/>
              <w:rPr>
                <w:rStyle w:val="Strong"/>
                <w:b w:val="0"/>
                <w:color w:val="336699"/>
              </w:rPr>
            </w:pPr>
          </w:p>
          <w:p w14:paraId="43D28A2D" w14:textId="77777777" w:rsidR="00C90594" w:rsidRPr="00F03BF9" w:rsidRDefault="00C90594" w:rsidP="00C90594">
            <w:pPr>
              <w:spacing w:after="0" w:line="240" w:lineRule="auto"/>
              <w:ind w:left="720"/>
              <w:rPr>
                <w:rStyle w:val="Strong"/>
                <w:b w:val="0"/>
                <w:i/>
                <w:color w:val="336699"/>
                <w:lang w:val="en-US"/>
              </w:rPr>
            </w:pPr>
            <w:r w:rsidRPr="00F03BF9">
              <w:rPr>
                <w:rStyle w:val="Strong"/>
                <w:b w:val="0"/>
                <w:i/>
                <w:color w:val="336699"/>
                <w:lang w:val="en-US"/>
              </w:rPr>
              <w:t xml:space="preserve">Michelle N. Servaas, Robert A.Schoevers, Laura F.Bringmann, Marie-José van Tol, Harriette Riese  </w:t>
            </w:r>
            <w:r w:rsidRPr="00F03BF9">
              <w:rPr>
                <w:rStyle w:val="Strong"/>
                <w:b w:val="0"/>
                <w:i/>
                <w:color w:val="FF0000"/>
                <w:lang w:val="en-US"/>
              </w:rPr>
              <w:t>(in the spotlight!)</w:t>
            </w:r>
          </w:p>
          <w:p w14:paraId="7F0BBF21" w14:textId="77777777" w:rsidR="00C90594" w:rsidRPr="007D134E" w:rsidRDefault="00C90594" w:rsidP="00C90594">
            <w:pPr>
              <w:spacing w:after="0" w:line="240" w:lineRule="auto"/>
              <w:ind w:left="720"/>
              <w:rPr>
                <w:rStyle w:val="Strong"/>
                <w:b w:val="0"/>
                <w:color w:val="336699"/>
                <w:lang w:val="en-US"/>
              </w:rPr>
            </w:pPr>
            <w:hyperlink r:id="rId34" w:history="1">
              <w:r w:rsidRPr="007D134E">
                <w:rPr>
                  <w:rStyle w:val="Hyperlink"/>
                  <w:color w:val="336699"/>
                  <w:lang w:val="en-US"/>
                </w:rPr>
                <w:t>Trapped: rigidity in Psychiatric disorders</w:t>
              </w:r>
            </w:hyperlink>
          </w:p>
          <w:p w14:paraId="00B04C94" w14:textId="77777777" w:rsidR="00C90594" w:rsidRDefault="00C90594" w:rsidP="00C90594">
            <w:pPr>
              <w:spacing w:after="0" w:line="240" w:lineRule="auto"/>
              <w:ind w:left="720"/>
              <w:rPr>
                <w:rStyle w:val="Strong"/>
                <w:b w:val="0"/>
                <w:color w:val="336699"/>
                <w:lang w:val="en-US"/>
              </w:rPr>
            </w:pPr>
            <w:r w:rsidRPr="00F03BF9">
              <w:rPr>
                <w:rStyle w:val="Strong"/>
                <w:b w:val="0"/>
                <w:color w:val="336699"/>
                <w:lang w:val="en-US"/>
              </w:rPr>
              <w:t xml:space="preserve">The Lancet Psychiatry, Volume 8, Issue 12, December 2021, Pages, 1022-1024, doi: 10.1016/S2215-0366(21)00353-9,  </w:t>
            </w:r>
          </w:p>
          <w:p w14:paraId="06767959" w14:textId="77777777" w:rsidR="00C90594" w:rsidRDefault="00C90594" w:rsidP="00C90594">
            <w:pPr>
              <w:spacing w:after="0" w:line="240" w:lineRule="auto"/>
              <w:ind w:left="720"/>
              <w:rPr>
                <w:rStyle w:val="Strong"/>
                <w:b w:val="0"/>
                <w:color w:val="336699"/>
                <w:lang w:val="en-US"/>
              </w:rPr>
            </w:pPr>
            <w:hyperlink r:id="rId35" w:history="1">
              <w:r w:rsidRPr="006D21F8">
                <w:rPr>
                  <w:rStyle w:val="Hyperlink"/>
                  <w:color w:val="336699"/>
                  <w:lang w:val="en-US"/>
                </w:rPr>
                <w:t>https://www.thelancet.com/journals/lanpsy/article/PIIS2215-0366(21)00353-9/fulltext</w:t>
              </w:r>
            </w:hyperlink>
          </w:p>
          <w:p w14:paraId="0A1A0BED" w14:textId="77777777" w:rsidR="00C90594" w:rsidRPr="006D21F8" w:rsidRDefault="00C90594" w:rsidP="00C90594">
            <w:pPr>
              <w:spacing w:after="0" w:line="240" w:lineRule="auto"/>
              <w:ind w:left="720"/>
              <w:rPr>
                <w:rStyle w:val="Strong"/>
                <w:b w:val="0"/>
                <w:color w:val="336699"/>
                <w:lang w:val="en-US"/>
              </w:rPr>
            </w:pPr>
          </w:p>
          <w:p w14:paraId="244831BD" w14:textId="77777777" w:rsidR="00C90594" w:rsidRPr="00F03BF9" w:rsidRDefault="00C90594" w:rsidP="00C90594">
            <w:pPr>
              <w:spacing w:after="0" w:line="240" w:lineRule="auto"/>
              <w:ind w:left="720"/>
              <w:rPr>
                <w:rStyle w:val="Strong"/>
                <w:b w:val="0"/>
                <w:i/>
                <w:color w:val="336699"/>
              </w:rPr>
            </w:pPr>
            <w:r w:rsidRPr="00F03BF9">
              <w:rPr>
                <w:rStyle w:val="Strong"/>
                <w:b w:val="0"/>
                <w:i/>
                <w:color w:val="336699"/>
              </w:rPr>
              <w:t>van der Tuin, S., Groen, R. N., Castro-Alvarez, S., Oldehinkel, A. J., Booij, S. H., &amp; Wigman, J. T.</w:t>
            </w:r>
          </w:p>
          <w:p w14:paraId="00A8E16F" w14:textId="77777777" w:rsidR="00C90594" w:rsidRPr="007D134E" w:rsidRDefault="00C90594" w:rsidP="00C90594">
            <w:pPr>
              <w:spacing w:after="0" w:line="240" w:lineRule="auto"/>
              <w:ind w:left="720"/>
              <w:rPr>
                <w:rStyle w:val="Strong"/>
                <w:b w:val="0"/>
                <w:color w:val="336699"/>
                <w:lang w:val="en-US"/>
              </w:rPr>
            </w:pPr>
            <w:hyperlink r:id="rId36" w:history="1">
              <w:r w:rsidRPr="007D134E">
                <w:rPr>
                  <w:rStyle w:val="Hyperlink"/>
                  <w:color w:val="336699"/>
                  <w:lang w:val="en-US"/>
                </w:rPr>
                <w:t>Group, Subgroup, and Person-Specific Symptom Associations in Individuals at Different Levels of Risk for Psychosis: A Combination of Theory-based and Data-driven Approaches.</w:t>
              </w:r>
            </w:hyperlink>
            <w:r w:rsidRPr="007D134E">
              <w:rPr>
                <w:rStyle w:val="Strong"/>
                <w:b w:val="0"/>
                <w:color w:val="336699"/>
                <w:lang w:val="en-US"/>
              </w:rPr>
              <w:t xml:space="preserve"> </w:t>
            </w:r>
          </w:p>
          <w:p w14:paraId="0DA2375E" w14:textId="77777777" w:rsidR="007D3749" w:rsidRDefault="00C90594" w:rsidP="00C90594">
            <w:pPr>
              <w:spacing w:after="0" w:line="240" w:lineRule="auto"/>
              <w:ind w:left="720"/>
              <w:rPr>
                <w:rStyle w:val="Strong"/>
                <w:b w:val="0"/>
                <w:color w:val="336699"/>
              </w:rPr>
            </w:pPr>
            <w:r w:rsidRPr="00F03BF9">
              <w:rPr>
                <w:rStyle w:val="Strong"/>
                <w:b w:val="0"/>
                <w:color w:val="336699"/>
              </w:rPr>
              <w:t>Schizophrenia Bulletin Open, 2(1), sgab047. (2021).</w:t>
            </w:r>
          </w:p>
          <w:p w14:paraId="76D46956" w14:textId="50454CDA" w:rsidR="00C90594" w:rsidRPr="00C90594" w:rsidRDefault="00C90594" w:rsidP="00C90594">
            <w:pPr>
              <w:spacing w:after="0" w:line="240" w:lineRule="auto"/>
              <w:ind w:left="720"/>
              <w:rPr>
                <w:bCs/>
                <w:color w:val="336699"/>
              </w:rPr>
            </w:pPr>
          </w:p>
        </w:tc>
      </w:tr>
      <w:tr w:rsidR="007D3749" w:rsidRPr="004F14FF" w14:paraId="6422F51F"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77C153F5" w14:textId="659C304A" w:rsidR="006B1729" w:rsidRDefault="006B1729" w:rsidP="007D3749">
            <w:pPr>
              <w:spacing w:after="0" w:line="240" w:lineRule="auto"/>
              <w:rPr>
                <w:rStyle w:val="Strong"/>
                <w:color w:val="FF0000"/>
                <w:lang w:val="en-US"/>
              </w:rPr>
            </w:pPr>
            <w:r>
              <w:rPr>
                <w:rStyle w:val="Strong"/>
                <w:color w:val="FF0000"/>
                <w:lang w:val="en-US"/>
              </w:rPr>
              <w:lastRenderedPageBreak/>
              <w:t>Share your research news with us!</w:t>
            </w:r>
          </w:p>
          <w:p w14:paraId="7A9A5DDF" w14:textId="77777777" w:rsidR="007D3749" w:rsidRDefault="006B1729" w:rsidP="006B1729">
            <w:pPr>
              <w:spacing w:after="0" w:line="240" w:lineRule="auto"/>
              <w:rPr>
                <w:rStyle w:val="Strong"/>
                <w:b w:val="0"/>
                <w:color w:val="336699"/>
                <w:lang w:val="en-US"/>
              </w:rPr>
            </w:pPr>
            <w:r w:rsidRPr="006B1729">
              <w:rPr>
                <w:rStyle w:val="Strong"/>
                <w:b w:val="0"/>
                <w:color w:val="336699"/>
                <w:lang w:val="en-US"/>
              </w:rPr>
              <w:t>If you know any</w:t>
            </w:r>
            <w:r>
              <w:rPr>
                <w:rStyle w:val="Strong"/>
                <w:b w:val="0"/>
                <w:color w:val="336699"/>
                <w:lang w:val="en-US"/>
              </w:rPr>
              <w:t xml:space="preserve"> topics you think might be of interest to the iLab newsletter please share them with us!</w:t>
            </w:r>
          </w:p>
          <w:p w14:paraId="78B8C9CF" w14:textId="68C221DF" w:rsidR="006B1729" w:rsidRPr="006B1729" w:rsidRDefault="006B1729" w:rsidP="006B1729">
            <w:pPr>
              <w:spacing w:after="0" w:line="240" w:lineRule="auto"/>
              <w:rPr>
                <w:bCs/>
                <w:color w:val="336699"/>
                <w:lang w:val="en-US"/>
              </w:rPr>
            </w:pPr>
          </w:p>
        </w:tc>
      </w:tr>
      <w:tr w:rsidR="00392115" w:rsidRPr="004F14FF" w14:paraId="3B502729"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21C2501F" w14:textId="77777777" w:rsidR="00503D07" w:rsidRPr="009A44EE" w:rsidRDefault="00503D07" w:rsidP="00503D07">
            <w:pPr>
              <w:spacing w:after="0" w:line="240" w:lineRule="auto"/>
              <w:rPr>
                <w:rStyle w:val="Strong"/>
                <w:rFonts w:eastAsia="Times New Roman"/>
                <w:color w:val="336699"/>
                <w:lang w:val="en-US"/>
              </w:rPr>
            </w:pPr>
            <w:r w:rsidRPr="009A44EE">
              <w:rPr>
                <w:rStyle w:val="Strong"/>
                <w:rFonts w:eastAsia="Times New Roman"/>
                <w:color w:val="FF0000"/>
                <w:lang w:val="en-US"/>
              </w:rPr>
              <w:t xml:space="preserve">iLab rooms </w:t>
            </w:r>
            <w:r w:rsidRPr="009A44EE">
              <w:rPr>
                <w:rStyle w:val="Strong"/>
                <w:rFonts w:eastAsia="Times New Roman"/>
                <w:color w:val="336699"/>
                <w:lang w:val="en-US"/>
              </w:rPr>
              <w:t>at the UCP</w:t>
            </w:r>
          </w:p>
          <w:p w14:paraId="36887374" w14:textId="77777777" w:rsidR="00503D07" w:rsidRPr="009A44EE" w:rsidRDefault="00503D07" w:rsidP="00503D07">
            <w:pPr>
              <w:spacing w:after="0" w:line="240" w:lineRule="auto"/>
              <w:rPr>
                <w:rStyle w:val="Strong"/>
                <w:rFonts w:eastAsia="Times New Roman"/>
                <w:b w:val="0"/>
                <w:color w:val="336699"/>
                <w:lang w:val="en-US"/>
              </w:rPr>
            </w:pPr>
            <w:r w:rsidRPr="009A44EE">
              <w:rPr>
                <w:rStyle w:val="Strong"/>
                <w:rFonts w:eastAsia="Times New Roman"/>
                <w:b w:val="0"/>
                <w:color w:val="336699"/>
                <w:lang w:val="en-US"/>
              </w:rPr>
              <w:t>If you want to reserve an iLab room to conduct your iLab research you can mail Gerda Bloem: g.m.bloem@umcg.nl for instructions to get access to the Google reservation calendar.</w:t>
            </w:r>
          </w:p>
          <w:p w14:paraId="42E08B63" w14:textId="5BE7C170" w:rsidR="00924940" w:rsidRPr="00392115" w:rsidRDefault="00924940" w:rsidP="00924940">
            <w:pPr>
              <w:spacing w:after="0" w:line="240" w:lineRule="auto"/>
              <w:rPr>
                <w:rStyle w:val="Strong"/>
                <w:b w:val="0"/>
                <w:bCs w:val="0"/>
                <w:color w:val="FF0000"/>
                <w:lang w:val="en-US"/>
              </w:rPr>
            </w:pPr>
          </w:p>
        </w:tc>
      </w:tr>
      <w:tr w:rsidR="007D3749" w:rsidRPr="004F14FF" w14:paraId="3BA0D84D" w14:textId="77777777" w:rsidTr="000270E2">
        <w:trPr>
          <w:jc w:val="center"/>
        </w:trPr>
        <w:tc>
          <w:tcPr>
            <w:tcW w:w="1166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tcMar>
              <w:top w:w="0" w:type="dxa"/>
              <w:left w:w="108" w:type="dxa"/>
              <w:bottom w:w="0" w:type="dxa"/>
              <w:right w:w="108" w:type="dxa"/>
            </w:tcMar>
          </w:tcPr>
          <w:p w14:paraId="23F2C6DA" w14:textId="77777777" w:rsidR="007D3749" w:rsidRPr="002C4B6D" w:rsidRDefault="007D3749" w:rsidP="007D3749">
            <w:pPr>
              <w:spacing w:after="0" w:line="240" w:lineRule="auto"/>
              <w:rPr>
                <w:rStyle w:val="Strong"/>
                <w:color w:val="FF0000"/>
                <w:lang w:val="en-US"/>
              </w:rPr>
            </w:pPr>
            <w:r w:rsidRPr="002C4B6D">
              <w:rPr>
                <w:rStyle w:val="Strong"/>
                <w:color w:val="FF0000"/>
                <w:lang w:val="en-US"/>
              </w:rPr>
              <w:t>Contact</w:t>
            </w:r>
          </w:p>
          <w:p w14:paraId="33C36E64" w14:textId="4FD0EDD9" w:rsidR="007D3749" w:rsidRPr="00785B1B" w:rsidRDefault="007D3749" w:rsidP="00B55A7F">
            <w:pPr>
              <w:spacing w:after="0" w:line="240" w:lineRule="auto"/>
              <w:rPr>
                <w:rFonts w:eastAsia="Times New Roman"/>
                <w:color w:val="336699"/>
                <w:lang w:val="en-US"/>
              </w:rPr>
            </w:pPr>
            <w:r w:rsidRPr="00785B1B">
              <w:rPr>
                <w:rStyle w:val="Strong"/>
                <w:rFonts w:eastAsia="Times New Roman" w:cs="Helvetica"/>
                <w:color w:val="336699"/>
                <w:lang w:val="en-US"/>
              </w:rPr>
              <w:t>iLab staff:</w:t>
            </w:r>
            <w:r w:rsidRPr="00785B1B">
              <w:rPr>
                <w:rFonts w:eastAsia="Times New Roman"/>
                <w:color w:val="336699"/>
                <w:lang w:val="en-US"/>
              </w:rPr>
              <w:br/>
            </w:r>
            <w:r w:rsidR="0081744E">
              <w:rPr>
                <w:rFonts w:eastAsia="Times New Roman"/>
                <w:color w:val="336699"/>
                <w:lang w:val="en-US"/>
              </w:rPr>
              <w:t xml:space="preserve">Harriëtte Riese:     </w:t>
            </w:r>
            <w:hyperlink r:id="rId37" w:history="1">
              <w:r w:rsidR="00E60DC9" w:rsidRPr="00785B1B">
                <w:rPr>
                  <w:rStyle w:val="Hyperlink"/>
                  <w:rFonts w:eastAsia="Times New Roman"/>
                  <w:color w:val="336699"/>
                  <w:lang w:val="en-US"/>
                </w:rPr>
                <w:t>h</w:t>
              </w:r>
              <w:r w:rsidR="00E60DC9" w:rsidRPr="00785B1B">
                <w:rPr>
                  <w:rStyle w:val="Hyperlink"/>
                  <w:color w:val="336699"/>
                  <w:lang w:val="en-US"/>
                </w:rPr>
                <w:t>.riese@umcg.nl</w:t>
              </w:r>
            </w:hyperlink>
            <w:r w:rsidR="00E60DC9" w:rsidRPr="00785B1B">
              <w:rPr>
                <w:color w:val="336699"/>
                <w:lang w:val="en-US"/>
              </w:rPr>
              <w:t xml:space="preserve"> </w:t>
            </w:r>
            <w:r w:rsidRPr="00785B1B">
              <w:rPr>
                <w:rFonts w:eastAsia="Times New Roman"/>
                <w:color w:val="336699"/>
                <w:lang w:val="en-US"/>
              </w:rPr>
              <w:t>(head of iLab)</w:t>
            </w:r>
            <w:r w:rsidRPr="00785B1B">
              <w:rPr>
                <w:rFonts w:eastAsia="Times New Roman"/>
                <w:color w:val="336699"/>
                <w:lang w:val="en-US"/>
              </w:rPr>
              <w:br/>
              <w:t xml:space="preserve">Gerda Bloem:         </w:t>
            </w:r>
            <w:hyperlink r:id="rId38" w:history="1">
              <w:r w:rsidR="00E60DC9" w:rsidRPr="00785B1B">
                <w:rPr>
                  <w:rStyle w:val="Hyperlink"/>
                  <w:rFonts w:eastAsia="Times New Roman"/>
                  <w:color w:val="336699"/>
                  <w:lang w:val="en-US"/>
                </w:rPr>
                <w:t>g.m.bloem@umcg.nl</w:t>
              </w:r>
            </w:hyperlink>
            <w:r w:rsidRPr="00785B1B">
              <w:rPr>
                <w:rFonts w:eastAsia="Times New Roman"/>
                <w:color w:val="336699"/>
                <w:lang w:val="en-US"/>
              </w:rPr>
              <w:t xml:space="preserve"> (equipment, room reservations, newsletter, iLab website)</w:t>
            </w:r>
            <w:r w:rsidRPr="00785B1B">
              <w:rPr>
                <w:rFonts w:eastAsia="Times New Roman"/>
                <w:color w:val="336699"/>
                <w:lang w:val="en-US"/>
              </w:rPr>
              <w:br/>
              <w:t xml:space="preserve">Klaas Wardenaar:  </w:t>
            </w:r>
            <w:hyperlink r:id="rId39" w:history="1">
              <w:r w:rsidRPr="00785B1B">
                <w:rPr>
                  <w:rStyle w:val="Hyperlink"/>
                  <w:rFonts w:eastAsia="Times New Roman"/>
                  <w:color w:val="336699"/>
                  <w:lang w:val="en-US"/>
                </w:rPr>
                <w:t>k.j.wardenaar@umcg.nl</w:t>
              </w:r>
            </w:hyperlink>
            <w:r w:rsidRPr="00785B1B">
              <w:rPr>
                <w:rFonts w:eastAsia="Times New Roman"/>
                <w:color w:val="336699"/>
                <w:lang w:val="en-US"/>
              </w:rPr>
              <w:t xml:space="preserve"> (statistical advice)</w:t>
            </w:r>
            <w:r w:rsidRPr="00785B1B">
              <w:rPr>
                <w:rFonts w:eastAsia="Times New Roman"/>
                <w:color w:val="336699"/>
                <w:lang w:val="en-US"/>
              </w:rPr>
              <w:br/>
              <w:t xml:space="preserve">Marij Zuidersma:   </w:t>
            </w:r>
            <w:hyperlink r:id="rId40" w:history="1">
              <w:r w:rsidRPr="00785B1B">
                <w:rPr>
                  <w:rStyle w:val="Hyperlink"/>
                  <w:rFonts w:eastAsia="Times New Roman"/>
                  <w:color w:val="336699"/>
                  <w:lang w:val="en-US"/>
                </w:rPr>
                <w:t>m.zuidersma@umcg.nl</w:t>
              </w:r>
            </w:hyperlink>
            <w:r w:rsidRPr="00785B1B">
              <w:rPr>
                <w:rFonts w:eastAsia="Times New Roman"/>
                <w:color w:val="336699"/>
                <w:lang w:val="en-US"/>
              </w:rPr>
              <w:t xml:space="preserve"> (methodological and statistical advice, iLab website)</w:t>
            </w:r>
            <w:r w:rsidRPr="00785B1B">
              <w:rPr>
                <w:rFonts w:eastAsia="Times New Roman"/>
                <w:color w:val="336699"/>
                <w:lang w:val="en-US"/>
              </w:rPr>
              <w:br/>
              <w:t xml:space="preserve">Robert Schoevers: </w:t>
            </w:r>
            <w:hyperlink r:id="rId41" w:history="1">
              <w:r w:rsidRPr="00785B1B">
                <w:rPr>
                  <w:rStyle w:val="Hyperlink"/>
                  <w:rFonts w:eastAsia="Times New Roman"/>
                  <w:color w:val="336699"/>
                  <w:lang w:val="en-US"/>
                </w:rPr>
                <w:t>r.a.schoevers@umcg.nl</w:t>
              </w:r>
            </w:hyperlink>
            <w:r w:rsidRPr="00785B1B">
              <w:rPr>
                <w:rFonts w:eastAsia="Times New Roman"/>
                <w:color w:val="336699"/>
                <w:lang w:val="en-US"/>
              </w:rPr>
              <w:t xml:space="preserve"> (head of UCP) </w:t>
            </w:r>
            <w:r w:rsidRPr="00785B1B">
              <w:rPr>
                <w:rFonts w:eastAsia="Times New Roman"/>
                <w:color w:val="336699"/>
                <w:lang w:val="en-US"/>
              </w:rPr>
              <w:br/>
              <w:t xml:space="preserve">Sanne Booij:           </w:t>
            </w:r>
            <w:hyperlink r:id="rId42" w:history="1">
              <w:r w:rsidRPr="00785B1B">
                <w:rPr>
                  <w:rStyle w:val="Hyperlink"/>
                  <w:rFonts w:eastAsia="Times New Roman"/>
                  <w:color w:val="336699"/>
                  <w:lang w:val="en-US"/>
                </w:rPr>
                <w:t>s.h.booij@umcg.nl</w:t>
              </w:r>
            </w:hyperlink>
            <w:r w:rsidRPr="00785B1B">
              <w:rPr>
                <w:rFonts w:eastAsia="Times New Roman"/>
                <w:color w:val="336699"/>
                <w:lang w:val="en-US"/>
              </w:rPr>
              <w:t xml:space="preserve"> (</w:t>
            </w:r>
            <w:r w:rsidR="00CA3BA5" w:rsidRPr="00785B1B">
              <w:rPr>
                <w:rFonts w:eastAsia="Times New Roman"/>
                <w:color w:val="336699"/>
                <w:lang w:val="en-US"/>
              </w:rPr>
              <w:t>PRoSPECTs</w:t>
            </w:r>
            <w:r w:rsidR="00143D26" w:rsidRPr="00785B1B">
              <w:rPr>
                <w:rFonts w:eastAsia="Times New Roman"/>
                <w:color w:val="336699"/>
                <w:lang w:val="en-US"/>
              </w:rPr>
              <w:t xml:space="preserve"> </w:t>
            </w:r>
            <w:r w:rsidR="001B2EE8" w:rsidRPr="00785B1B">
              <w:rPr>
                <w:rFonts w:eastAsia="Times New Roman"/>
                <w:color w:val="336699"/>
                <w:lang w:val="en-US"/>
              </w:rPr>
              <w:t>p</w:t>
            </w:r>
            <w:r w:rsidR="00143D26" w:rsidRPr="00785B1B">
              <w:rPr>
                <w:rFonts w:eastAsia="Times New Roman"/>
                <w:color w:val="336699"/>
                <w:lang w:val="en-US"/>
              </w:rPr>
              <w:t>roject</w:t>
            </w:r>
            <w:r w:rsidRPr="00785B1B">
              <w:rPr>
                <w:rFonts w:eastAsia="Times New Roman"/>
                <w:color w:val="336699"/>
                <w:lang w:val="en-US"/>
              </w:rPr>
              <w:t>)</w:t>
            </w:r>
          </w:p>
          <w:p w14:paraId="6B6EB9F5" w14:textId="77777777" w:rsidR="007D3749" w:rsidRPr="00726B2A" w:rsidRDefault="007D3749" w:rsidP="00B55A7F">
            <w:pPr>
              <w:spacing w:after="0" w:line="240" w:lineRule="auto"/>
              <w:rPr>
                <w:rFonts w:eastAsia="Times New Roman"/>
                <w:color w:val="336699"/>
                <w:lang w:val="en-US"/>
              </w:rPr>
            </w:pPr>
          </w:p>
          <w:p w14:paraId="4B5CA132" w14:textId="37C3A8E2" w:rsidR="007D3749" w:rsidRPr="00785B1B" w:rsidRDefault="007D3749" w:rsidP="00B55A7F">
            <w:pPr>
              <w:spacing w:after="0" w:line="240" w:lineRule="auto"/>
              <w:rPr>
                <w:rFonts w:eastAsia="Times New Roman"/>
                <w:color w:val="000000"/>
                <w:lang w:val="en-US"/>
              </w:rPr>
            </w:pPr>
            <w:r w:rsidRPr="00785B1B">
              <w:rPr>
                <w:rFonts w:eastAsia="Times New Roman"/>
                <w:color w:val="336699"/>
                <w:lang w:val="en-US"/>
              </w:rPr>
              <w:t xml:space="preserve">Unsubscribe newsletter: send an email to: </w:t>
            </w:r>
            <w:hyperlink r:id="rId43" w:history="1">
              <w:r w:rsidRPr="00785B1B">
                <w:rPr>
                  <w:rStyle w:val="Hyperlink"/>
                  <w:rFonts w:eastAsia="Times New Roman"/>
                  <w:color w:val="336699"/>
                  <w:lang w:val="en-US"/>
                </w:rPr>
                <w:t>g.m.bloem@umcg.nl</w:t>
              </w:r>
            </w:hyperlink>
          </w:p>
        </w:tc>
      </w:tr>
    </w:tbl>
    <w:p w14:paraId="6F12985A" w14:textId="77777777" w:rsidR="0043552F" w:rsidRPr="005A62A5" w:rsidRDefault="003C107E" w:rsidP="003B3EB2">
      <w:pPr>
        <w:jc w:val="center"/>
        <w:rPr>
          <w:lang w:val="en-US"/>
        </w:rPr>
      </w:pPr>
    </w:p>
    <w:sectPr w:rsidR="0043552F" w:rsidRPr="005A62A5" w:rsidSect="001F07CD">
      <w:pgSz w:w="15840" w:h="24480" w:code="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239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B3F"/>
      </v:shape>
    </w:pict>
  </w:numPicBullet>
  <w:abstractNum w:abstractNumId="0" w15:restartNumberingAfterBreak="0">
    <w:nsid w:val="00A55C6A"/>
    <w:multiLevelType w:val="hybridMultilevel"/>
    <w:tmpl w:val="23C2154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E27C5C"/>
    <w:multiLevelType w:val="multilevel"/>
    <w:tmpl w:val="74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00052"/>
    <w:multiLevelType w:val="hybridMultilevel"/>
    <w:tmpl w:val="CD082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04705"/>
    <w:multiLevelType w:val="multilevel"/>
    <w:tmpl w:val="84C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237AF"/>
    <w:multiLevelType w:val="hybridMultilevel"/>
    <w:tmpl w:val="FECA2C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F14A49"/>
    <w:multiLevelType w:val="hybridMultilevel"/>
    <w:tmpl w:val="15F4A9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B4F68"/>
    <w:multiLevelType w:val="hybridMultilevel"/>
    <w:tmpl w:val="24BA71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A67E2A"/>
    <w:multiLevelType w:val="hybridMultilevel"/>
    <w:tmpl w:val="CBE0D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424CB3"/>
    <w:multiLevelType w:val="hybridMultilevel"/>
    <w:tmpl w:val="6088AD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4B3FD4"/>
    <w:multiLevelType w:val="multilevel"/>
    <w:tmpl w:val="B1B4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17465"/>
    <w:multiLevelType w:val="multilevel"/>
    <w:tmpl w:val="187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20068"/>
    <w:multiLevelType w:val="hybridMultilevel"/>
    <w:tmpl w:val="9B48B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121E4"/>
    <w:multiLevelType w:val="hybridMultilevel"/>
    <w:tmpl w:val="B5CC08D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2946B0"/>
    <w:multiLevelType w:val="hybridMultilevel"/>
    <w:tmpl w:val="147AF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DF2D10"/>
    <w:multiLevelType w:val="hybridMultilevel"/>
    <w:tmpl w:val="E1BEE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30096F"/>
    <w:multiLevelType w:val="hybridMultilevel"/>
    <w:tmpl w:val="369C6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86A1C"/>
    <w:multiLevelType w:val="hybridMultilevel"/>
    <w:tmpl w:val="F1CE03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AA004A"/>
    <w:multiLevelType w:val="hybridMultilevel"/>
    <w:tmpl w:val="A95492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8B576B"/>
    <w:multiLevelType w:val="hybridMultilevel"/>
    <w:tmpl w:val="DFE63B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8D63CC"/>
    <w:multiLevelType w:val="hybridMultilevel"/>
    <w:tmpl w:val="CCA6B3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4AE650B"/>
    <w:multiLevelType w:val="hybridMultilevel"/>
    <w:tmpl w:val="31F88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542F15"/>
    <w:multiLevelType w:val="multilevel"/>
    <w:tmpl w:val="D5803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A27B1"/>
    <w:multiLevelType w:val="hybridMultilevel"/>
    <w:tmpl w:val="DAE65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32EB"/>
    <w:multiLevelType w:val="hybridMultilevel"/>
    <w:tmpl w:val="DFD0E8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57A04D97"/>
    <w:multiLevelType w:val="hybridMultilevel"/>
    <w:tmpl w:val="D7C67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6B76AE"/>
    <w:multiLevelType w:val="hybridMultilevel"/>
    <w:tmpl w:val="93C42D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B10B54"/>
    <w:multiLevelType w:val="hybridMultilevel"/>
    <w:tmpl w:val="7474E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9746C2"/>
    <w:multiLevelType w:val="hybridMultilevel"/>
    <w:tmpl w:val="6FD01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6AB7276"/>
    <w:multiLevelType w:val="multilevel"/>
    <w:tmpl w:val="D806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50A1D"/>
    <w:multiLevelType w:val="hybridMultilevel"/>
    <w:tmpl w:val="437E971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F450BCD"/>
    <w:multiLevelType w:val="hybridMultilevel"/>
    <w:tmpl w:val="C2A4C5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630A1F"/>
    <w:multiLevelType w:val="hybridMultilevel"/>
    <w:tmpl w:val="CEA2D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2E6C8A"/>
    <w:multiLevelType w:val="hybridMultilevel"/>
    <w:tmpl w:val="74AA20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33D3676"/>
    <w:multiLevelType w:val="hybridMultilevel"/>
    <w:tmpl w:val="F8628A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5C30DEE"/>
    <w:multiLevelType w:val="hybridMultilevel"/>
    <w:tmpl w:val="51884600"/>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C07BB4"/>
    <w:multiLevelType w:val="hybridMultilevel"/>
    <w:tmpl w:val="D76005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117178"/>
    <w:multiLevelType w:val="multilevel"/>
    <w:tmpl w:val="9C82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D71EC"/>
    <w:multiLevelType w:val="hybridMultilevel"/>
    <w:tmpl w:val="63320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1"/>
  </w:num>
  <w:num w:numId="4">
    <w:abstractNumId w:val="16"/>
  </w:num>
  <w:num w:numId="5">
    <w:abstractNumId w:val="29"/>
  </w:num>
  <w:num w:numId="6">
    <w:abstractNumId w:val="8"/>
  </w:num>
  <w:num w:numId="7">
    <w:abstractNumId w:val="27"/>
  </w:num>
  <w:num w:numId="8">
    <w:abstractNumId w:val="4"/>
  </w:num>
  <w:num w:numId="9">
    <w:abstractNumId w:val="18"/>
  </w:num>
  <w:num w:numId="10">
    <w:abstractNumId w:val="25"/>
  </w:num>
  <w:num w:numId="11">
    <w:abstractNumId w:val="28"/>
  </w:num>
  <w:num w:numId="12">
    <w:abstractNumId w:val="17"/>
  </w:num>
  <w:num w:numId="13">
    <w:abstractNumId w:val="3"/>
  </w:num>
  <w:num w:numId="14">
    <w:abstractNumId w:val="1"/>
  </w:num>
  <w:num w:numId="15">
    <w:abstractNumId w:val="31"/>
  </w:num>
  <w:num w:numId="16">
    <w:abstractNumId w:val="34"/>
  </w:num>
  <w:num w:numId="17">
    <w:abstractNumId w:val="22"/>
  </w:num>
  <w:num w:numId="18">
    <w:abstractNumId w:val="14"/>
  </w:num>
  <w:num w:numId="19">
    <w:abstractNumId w:val="33"/>
  </w:num>
  <w:num w:numId="20">
    <w:abstractNumId w:val="6"/>
  </w:num>
  <w:num w:numId="21">
    <w:abstractNumId w:val="2"/>
  </w:num>
  <w:num w:numId="22">
    <w:abstractNumId w:val="35"/>
  </w:num>
  <w:num w:numId="23">
    <w:abstractNumId w:val="0"/>
  </w:num>
  <w:num w:numId="24">
    <w:abstractNumId w:val="12"/>
  </w:num>
  <w:num w:numId="25">
    <w:abstractNumId w:val="30"/>
  </w:num>
  <w:num w:numId="26">
    <w:abstractNumId w:val="5"/>
  </w:num>
  <w:num w:numId="27">
    <w:abstractNumId w:val="10"/>
  </w:num>
  <w:num w:numId="28">
    <w:abstractNumId w:val="36"/>
  </w:num>
  <w:num w:numId="29">
    <w:abstractNumId w:val="9"/>
  </w:num>
  <w:num w:numId="30">
    <w:abstractNumId w:val="7"/>
  </w:num>
  <w:num w:numId="31">
    <w:abstractNumId w:val="24"/>
  </w:num>
  <w:num w:numId="32">
    <w:abstractNumId w:val="26"/>
  </w:num>
  <w:num w:numId="33">
    <w:abstractNumId w:val="37"/>
  </w:num>
  <w:num w:numId="34">
    <w:abstractNumId w:val="15"/>
  </w:num>
  <w:num w:numId="35">
    <w:abstractNumId w:val="19"/>
  </w:num>
  <w:num w:numId="36">
    <w:abstractNumId w:val="20"/>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B2"/>
    <w:rsid w:val="00012067"/>
    <w:rsid w:val="000270E2"/>
    <w:rsid w:val="0003680E"/>
    <w:rsid w:val="000372EE"/>
    <w:rsid w:val="00045DF1"/>
    <w:rsid w:val="00046B41"/>
    <w:rsid w:val="00076583"/>
    <w:rsid w:val="00077DD2"/>
    <w:rsid w:val="00085D7E"/>
    <w:rsid w:val="00094E76"/>
    <w:rsid w:val="000C078F"/>
    <w:rsid w:val="000C40A4"/>
    <w:rsid w:val="000C41B0"/>
    <w:rsid w:val="000C5CB6"/>
    <w:rsid w:val="000D319A"/>
    <w:rsid w:val="000D6972"/>
    <w:rsid w:val="000E12D8"/>
    <w:rsid w:val="000E7EC9"/>
    <w:rsid w:val="000F177A"/>
    <w:rsid w:val="000F1FB6"/>
    <w:rsid w:val="000F2AFB"/>
    <w:rsid w:val="00110A6E"/>
    <w:rsid w:val="001150EB"/>
    <w:rsid w:val="00130735"/>
    <w:rsid w:val="00130AAC"/>
    <w:rsid w:val="001348FD"/>
    <w:rsid w:val="00135287"/>
    <w:rsid w:val="00136738"/>
    <w:rsid w:val="00137F73"/>
    <w:rsid w:val="00141127"/>
    <w:rsid w:val="00143D26"/>
    <w:rsid w:val="001601FE"/>
    <w:rsid w:val="00161066"/>
    <w:rsid w:val="00161128"/>
    <w:rsid w:val="001630A6"/>
    <w:rsid w:val="00166618"/>
    <w:rsid w:val="00172D5F"/>
    <w:rsid w:val="00175E49"/>
    <w:rsid w:val="001865D2"/>
    <w:rsid w:val="00186CD1"/>
    <w:rsid w:val="001A5E57"/>
    <w:rsid w:val="001B2EE8"/>
    <w:rsid w:val="001C2EE5"/>
    <w:rsid w:val="001D6BEC"/>
    <w:rsid w:val="001E394D"/>
    <w:rsid w:val="001F07CD"/>
    <w:rsid w:val="001F39C7"/>
    <w:rsid w:val="001F63A5"/>
    <w:rsid w:val="001F73D2"/>
    <w:rsid w:val="002111C4"/>
    <w:rsid w:val="0022164E"/>
    <w:rsid w:val="00234CCC"/>
    <w:rsid w:val="0023722D"/>
    <w:rsid w:val="002422B2"/>
    <w:rsid w:val="0024420F"/>
    <w:rsid w:val="00244934"/>
    <w:rsid w:val="00250166"/>
    <w:rsid w:val="002533B1"/>
    <w:rsid w:val="00255F3F"/>
    <w:rsid w:val="002561DE"/>
    <w:rsid w:val="00260E65"/>
    <w:rsid w:val="00261832"/>
    <w:rsid w:val="00265463"/>
    <w:rsid w:val="002846DA"/>
    <w:rsid w:val="00293496"/>
    <w:rsid w:val="002A06B2"/>
    <w:rsid w:val="002A2C60"/>
    <w:rsid w:val="002A7F3E"/>
    <w:rsid w:val="002B142C"/>
    <w:rsid w:val="002C4B6D"/>
    <w:rsid w:val="002D338B"/>
    <w:rsid w:val="002D458E"/>
    <w:rsid w:val="002D5964"/>
    <w:rsid w:val="002F1A71"/>
    <w:rsid w:val="002F719C"/>
    <w:rsid w:val="00303EBD"/>
    <w:rsid w:val="00312E15"/>
    <w:rsid w:val="00321F8B"/>
    <w:rsid w:val="00322503"/>
    <w:rsid w:val="00324946"/>
    <w:rsid w:val="003249D7"/>
    <w:rsid w:val="0032611A"/>
    <w:rsid w:val="0033025F"/>
    <w:rsid w:val="00332529"/>
    <w:rsid w:val="00341655"/>
    <w:rsid w:val="00350B72"/>
    <w:rsid w:val="00363757"/>
    <w:rsid w:val="00390916"/>
    <w:rsid w:val="00392115"/>
    <w:rsid w:val="00394D83"/>
    <w:rsid w:val="003B3EB2"/>
    <w:rsid w:val="003B605C"/>
    <w:rsid w:val="003B75D8"/>
    <w:rsid w:val="003C107E"/>
    <w:rsid w:val="003C2167"/>
    <w:rsid w:val="003C2998"/>
    <w:rsid w:val="003C79AC"/>
    <w:rsid w:val="003D2CBD"/>
    <w:rsid w:val="003D7417"/>
    <w:rsid w:val="003F0156"/>
    <w:rsid w:val="00401AE8"/>
    <w:rsid w:val="004303BE"/>
    <w:rsid w:val="004340E1"/>
    <w:rsid w:val="00444753"/>
    <w:rsid w:val="00446C80"/>
    <w:rsid w:val="00452C31"/>
    <w:rsid w:val="00464969"/>
    <w:rsid w:val="00480296"/>
    <w:rsid w:val="0049052F"/>
    <w:rsid w:val="004A5736"/>
    <w:rsid w:val="004B56E6"/>
    <w:rsid w:val="004C344B"/>
    <w:rsid w:val="004C39C8"/>
    <w:rsid w:val="004C6642"/>
    <w:rsid w:val="004D0AD3"/>
    <w:rsid w:val="004F14FF"/>
    <w:rsid w:val="004F154E"/>
    <w:rsid w:val="00502BAB"/>
    <w:rsid w:val="00502E01"/>
    <w:rsid w:val="00503D07"/>
    <w:rsid w:val="005041AB"/>
    <w:rsid w:val="00512AD6"/>
    <w:rsid w:val="00512F8D"/>
    <w:rsid w:val="00525CAD"/>
    <w:rsid w:val="00530DDF"/>
    <w:rsid w:val="00537E41"/>
    <w:rsid w:val="00541361"/>
    <w:rsid w:val="005470BA"/>
    <w:rsid w:val="00550947"/>
    <w:rsid w:val="00571CC0"/>
    <w:rsid w:val="00572002"/>
    <w:rsid w:val="0057667C"/>
    <w:rsid w:val="00584DF7"/>
    <w:rsid w:val="00585382"/>
    <w:rsid w:val="005A62A5"/>
    <w:rsid w:val="005B1333"/>
    <w:rsid w:val="005B60C9"/>
    <w:rsid w:val="005C06C8"/>
    <w:rsid w:val="005D15D2"/>
    <w:rsid w:val="005D4B70"/>
    <w:rsid w:val="005E64B6"/>
    <w:rsid w:val="005F7D4B"/>
    <w:rsid w:val="0060108D"/>
    <w:rsid w:val="0061595F"/>
    <w:rsid w:val="006317EF"/>
    <w:rsid w:val="006449F8"/>
    <w:rsid w:val="006467E9"/>
    <w:rsid w:val="00647239"/>
    <w:rsid w:val="00650C0B"/>
    <w:rsid w:val="006652AC"/>
    <w:rsid w:val="00692061"/>
    <w:rsid w:val="00696B91"/>
    <w:rsid w:val="006A17BA"/>
    <w:rsid w:val="006A2AA0"/>
    <w:rsid w:val="006A3C11"/>
    <w:rsid w:val="006B1729"/>
    <w:rsid w:val="006B222F"/>
    <w:rsid w:val="006B4FE2"/>
    <w:rsid w:val="006C1278"/>
    <w:rsid w:val="006E4D94"/>
    <w:rsid w:val="00703126"/>
    <w:rsid w:val="00706389"/>
    <w:rsid w:val="0070698A"/>
    <w:rsid w:val="00707ABF"/>
    <w:rsid w:val="007101FF"/>
    <w:rsid w:val="00711F41"/>
    <w:rsid w:val="007221E2"/>
    <w:rsid w:val="00725E61"/>
    <w:rsid w:val="00726B2A"/>
    <w:rsid w:val="00731111"/>
    <w:rsid w:val="00744CC2"/>
    <w:rsid w:val="00756AD6"/>
    <w:rsid w:val="007571AD"/>
    <w:rsid w:val="007652AD"/>
    <w:rsid w:val="00771F29"/>
    <w:rsid w:val="00772276"/>
    <w:rsid w:val="00774087"/>
    <w:rsid w:val="00782937"/>
    <w:rsid w:val="00783C04"/>
    <w:rsid w:val="00785B1B"/>
    <w:rsid w:val="00795E5F"/>
    <w:rsid w:val="007966C5"/>
    <w:rsid w:val="007B5B3F"/>
    <w:rsid w:val="007C10B3"/>
    <w:rsid w:val="007C5AAB"/>
    <w:rsid w:val="007C768A"/>
    <w:rsid w:val="007D20F2"/>
    <w:rsid w:val="007D3749"/>
    <w:rsid w:val="007D381A"/>
    <w:rsid w:val="007F010A"/>
    <w:rsid w:val="007F06AB"/>
    <w:rsid w:val="007F2E9F"/>
    <w:rsid w:val="0081744E"/>
    <w:rsid w:val="008245CF"/>
    <w:rsid w:val="00827A24"/>
    <w:rsid w:val="00840933"/>
    <w:rsid w:val="0084244E"/>
    <w:rsid w:val="00843316"/>
    <w:rsid w:val="00850176"/>
    <w:rsid w:val="00855943"/>
    <w:rsid w:val="00865B37"/>
    <w:rsid w:val="0087260D"/>
    <w:rsid w:val="00874451"/>
    <w:rsid w:val="00891ADB"/>
    <w:rsid w:val="0089413E"/>
    <w:rsid w:val="00895092"/>
    <w:rsid w:val="00895621"/>
    <w:rsid w:val="008B5FD1"/>
    <w:rsid w:val="008C0F77"/>
    <w:rsid w:val="008C34CE"/>
    <w:rsid w:val="008C498C"/>
    <w:rsid w:val="008E1CD7"/>
    <w:rsid w:val="008F4E3C"/>
    <w:rsid w:val="008F76EB"/>
    <w:rsid w:val="009026CF"/>
    <w:rsid w:val="009050CC"/>
    <w:rsid w:val="00906B27"/>
    <w:rsid w:val="00917AF4"/>
    <w:rsid w:val="00923578"/>
    <w:rsid w:val="00924940"/>
    <w:rsid w:val="00924C86"/>
    <w:rsid w:val="00933970"/>
    <w:rsid w:val="00946349"/>
    <w:rsid w:val="00952E29"/>
    <w:rsid w:val="00954959"/>
    <w:rsid w:val="009615CF"/>
    <w:rsid w:val="009736D0"/>
    <w:rsid w:val="00974ED3"/>
    <w:rsid w:val="00977F08"/>
    <w:rsid w:val="00981024"/>
    <w:rsid w:val="00986F08"/>
    <w:rsid w:val="00991A7B"/>
    <w:rsid w:val="00997FD5"/>
    <w:rsid w:val="009A3F33"/>
    <w:rsid w:val="009A66A7"/>
    <w:rsid w:val="009B687D"/>
    <w:rsid w:val="009C04B8"/>
    <w:rsid w:val="009D085D"/>
    <w:rsid w:val="009D2D55"/>
    <w:rsid w:val="009E6062"/>
    <w:rsid w:val="009E688F"/>
    <w:rsid w:val="009F1BB0"/>
    <w:rsid w:val="009F53F8"/>
    <w:rsid w:val="009F749A"/>
    <w:rsid w:val="00A10C6B"/>
    <w:rsid w:val="00A305CA"/>
    <w:rsid w:val="00A325EB"/>
    <w:rsid w:val="00A42D4B"/>
    <w:rsid w:val="00A44B7A"/>
    <w:rsid w:val="00A510B2"/>
    <w:rsid w:val="00A661DC"/>
    <w:rsid w:val="00A66A2F"/>
    <w:rsid w:val="00A71303"/>
    <w:rsid w:val="00A75FDA"/>
    <w:rsid w:val="00A8350F"/>
    <w:rsid w:val="00AA13B2"/>
    <w:rsid w:val="00AA4FFE"/>
    <w:rsid w:val="00AA6099"/>
    <w:rsid w:val="00AB40C9"/>
    <w:rsid w:val="00AB5BA3"/>
    <w:rsid w:val="00AB5F8B"/>
    <w:rsid w:val="00AB6E98"/>
    <w:rsid w:val="00AC2C34"/>
    <w:rsid w:val="00AF334A"/>
    <w:rsid w:val="00B01061"/>
    <w:rsid w:val="00B04379"/>
    <w:rsid w:val="00B205EF"/>
    <w:rsid w:val="00B33328"/>
    <w:rsid w:val="00B35B8B"/>
    <w:rsid w:val="00B452A6"/>
    <w:rsid w:val="00B55A7F"/>
    <w:rsid w:val="00B57506"/>
    <w:rsid w:val="00B83B0B"/>
    <w:rsid w:val="00B83B3B"/>
    <w:rsid w:val="00B86F04"/>
    <w:rsid w:val="00B902F0"/>
    <w:rsid w:val="00B93645"/>
    <w:rsid w:val="00B97BE4"/>
    <w:rsid w:val="00BA1837"/>
    <w:rsid w:val="00BA24E6"/>
    <w:rsid w:val="00BA4648"/>
    <w:rsid w:val="00BB0987"/>
    <w:rsid w:val="00BB7A33"/>
    <w:rsid w:val="00BC12B4"/>
    <w:rsid w:val="00BC2412"/>
    <w:rsid w:val="00BD32CC"/>
    <w:rsid w:val="00BD4D33"/>
    <w:rsid w:val="00BD5970"/>
    <w:rsid w:val="00BD6D9A"/>
    <w:rsid w:val="00BE07D2"/>
    <w:rsid w:val="00BF4708"/>
    <w:rsid w:val="00C12ABA"/>
    <w:rsid w:val="00C14C69"/>
    <w:rsid w:val="00C25263"/>
    <w:rsid w:val="00C306E4"/>
    <w:rsid w:val="00C34E4A"/>
    <w:rsid w:val="00C36E5F"/>
    <w:rsid w:val="00C42909"/>
    <w:rsid w:val="00C42E8A"/>
    <w:rsid w:val="00C51B34"/>
    <w:rsid w:val="00C5239A"/>
    <w:rsid w:val="00C63394"/>
    <w:rsid w:val="00C64E6C"/>
    <w:rsid w:val="00C90594"/>
    <w:rsid w:val="00C93C1D"/>
    <w:rsid w:val="00CA17E4"/>
    <w:rsid w:val="00CA3BA5"/>
    <w:rsid w:val="00CA4FAE"/>
    <w:rsid w:val="00CA5397"/>
    <w:rsid w:val="00CA5EEA"/>
    <w:rsid w:val="00CB65A2"/>
    <w:rsid w:val="00CC1613"/>
    <w:rsid w:val="00CC4B54"/>
    <w:rsid w:val="00CD1A3D"/>
    <w:rsid w:val="00CE0626"/>
    <w:rsid w:val="00CE3B56"/>
    <w:rsid w:val="00CE49C8"/>
    <w:rsid w:val="00CF14C9"/>
    <w:rsid w:val="00CF65DF"/>
    <w:rsid w:val="00D119DF"/>
    <w:rsid w:val="00D167C1"/>
    <w:rsid w:val="00D2643B"/>
    <w:rsid w:val="00D27726"/>
    <w:rsid w:val="00D30759"/>
    <w:rsid w:val="00D334F1"/>
    <w:rsid w:val="00D409EE"/>
    <w:rsid w:val="00D47A34"/>
    <w:rsid w:val="00D53CEB"/>
    <w:rsid w:val="00D60AF4"/>
    <w:rsid w:val="00D730F4"/>
    <w:rsid w:val="00D73307"/>
    <w:rsid w:val="00D73BF1"/>
    <w:rsid w:val="00D74807"/>
    <w:rsid w:val="00D90018"/>
    <w:rsid w:val="00D9567F"/>
    <w:rsid w:val="00D9678E"/>
    <w:rsid w:val="00D969BA"/>
    <w:rsid w:val="00DA162F"/>
    <w:rsid w:val="00DB7623"/>
    <w:rsid w:val="00DC1516"/>
    <w:rsid w:val="00DC2CC8"/>
    <w:rsid w:val="00DC394F"/>
    <w:rsid w:val="00DC5D1D"/>
    <w:rsid w:val="00DD34DA"/>
    <w:rsid w:val="00DD69DB"/>
    <w:rsid w:val="00DD7734"/>
    <w:rsid w:val="00DE764A"/>
    <w:rsid w:val="00DF45AE"/>
    <w:rsid w:val="00DF487B"/>
    <w:rsid w:val="00DF723E"/>
    <w:rsid w:val="00E03CAD"/>
    <w:rsid w:val="00E1602B"/>
    <w:rsid w:val="00E2238D"/>
    <w:rsid w:val="00E2442F"/>
    <w:rsid w:val="00E35F74"/>
    <w:rsid w:val="00E37FCE"/>
    <w:rsid w:val="00E537B3"/>
    <w:rsid w:val="00E543AA"/>
    <w:rsid w:val="00E60DC9"/>
    <w:rsid w:val="00E61BBB"/>
    <w:rsid w:val="00E678EE"/>
    <w:rsid w:val="00E75096"/>
    <w:rsid w:val="00E83C49"/>
    <w:rsid w:val="00E84BAD"/>
    <w:rsid w:val="00E97B9F"/>
    <w:rsid w:val="00EA1364"/>
    <w:rsid w:val="00EA3B73"/>
    <w:rsid w:val="00EB0D9F"/>
    <w:rsid w:val="00EB16B3"/>
    <w:rsid w:val="00EE0CA3"/>
    <w:rsid w:val="00EE5561"/>
    <w:rsid w:val="00EF355C"/>
    <w:rsid w:val="00EF37CF"/>
    <w:rsid w:val="00F01C4E"/>
    <w:rsid w:val="00F02294"/>
    <w:rsid w:val="00F0511D"/>
    <w:rsid w:val="00F22A94"/>
    <w:rsid w:val="00F255CA"/>
    <w:rsid w:val="00F43B85"/>
    <w:rsid w:val="00F61010"/>
    <w:rsid w:val="00F6597B"/>
    <w:rsid w:val="00F67320"/>
    <w:rsid w:val="00F8619B"/>
    <w:rsid w:val="00F942A0"/>
    <w:rsid w:val="00F94789"/>
    <w:rsid w:val="00F94E96"/>
    <w:rsid w:val="00FA3EB6"/>
    <w:rsid w:val="00FA667A"/>
    <w:rsid w:val="00FA6690"/>
    <w:rsid w:val="00FA6C13"/>
    <w:rsid w:val="00FB5613"/>
    <w:rsid w:val="00FC4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43619"/>
  <w15:chartTrackingRefBased/>
  <w15:docId w15:val="{EEEAF455-028F-824E-BC43-E0D999DB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B3"/>
  </w:style>
  <w:style w:type="paragraph" w:styleId="Heading1">
    <w:name w:val="heading 1"/>
    <w:basedOn w:val="Normal"/>
    <w:next w:val="Normal"/>
    <w:link w:val="Heading1Char"/>
    <w:uiPriority w:val="9"/>
    <w:qFormat/>
    <w:rsid w:val="007C10B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C10B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10B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7C10B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C10B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10B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10B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10B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10B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EB2"/>
    <w:rPr>
      <w:color w:val="0563C1"/>
      <w:u w:val="single"/>
    </w:rPr>
  </w:style>
  <w:style w:type="paragraph" w:styleId="ListParagraph">
    <w:name w:val="List Paragraph"/>
    <w:basedOn w:val="Normal"/>
    <w:uiPriority w:val="34"/>
    <w:qFormat/>
    <w:rsid w:val="003B3EB2"/>
    <w:pPr>
      <w:ind w:left="720"/>
      <w:contextualSpacing/>
    </w:pPr>
  </w:style>
  <w:style w:type="character" w:styleId="Strong">
    <w:name w:val="Strong"/>
    <w:basedOn w:val="DefaultParagraphFont"/>
    <w:uiPriority w:val="22"/>
    <w:qFormat/>
    <w:rsid w:val="007C10B3"/>
    <w:rPr>
      <w:b/>
      <w:bCs/>
    </w:rPr>
  </w:style>
  <w:style w:type="character" w:customStyle="1" w:styleId="Heading1Char">
    <w:name w:val="Heading 1 Char"/>
    <w:basedOn w:val="DefaultParagraphFont"/>
    <w:link w:val="Heading1"/>
    <w:uiPriority w:val="9"/>
    <w:rsid w:val="007C10B3"/>
    <w:rPr>
      <w:rFonts w:asciiTheme="majorHAnsi" w:eastAsiaTheme="majorEastAsia" w:hAnsiTheme="majorHAnsi" w:cstheme="majorBidi"/>
      <w:color w:val="1F3864" w:themeColor="accent1" w:themeShade="80"/>
      <w:sz w:val="36"/>
      <w:szCs w:val="36"/>
    </w:rPr>
  </w:style>
  <w:style w:type="character" w:customStyle="1" w:styleId="Onopgelostemelding1">
    <w:name w:val="Onopgeloste melding1"/>
    <w:basedOn w:val="DefaultParagraphFont"/>
    <w:uiPriority w:val="99"/>
    <w:semiHidden/>
    <w:unhideWhenUsed/>
    <w:rsid w:val="00E2238D"/>
    <w:rPr>
      <w:color w:val="605E5C"/>
      <w:shd w:val="clear" w:color="auto" w:fill="E1DFDD"/>
    </w:rPr>
  </w:style>
  <w:style w:type="paragraph" w:styleId="NormalWeb">
    <w:name w:val="Normal (Web)"/>
    <w:basedOn w:val="Normal"/>
    <w:uiPriority w:val="99"/>
    <w:unhideWhenUsed/>
    <w:rsid w:val="000C41B0"/>
    <w:pPr>
      <w:spacing w:after="0" w:line="240" w:lineRule="auto"/>
    </w:pPr>
    <w:rPr>
      <w:rFonts w:ascii="Times New Roman" w:hAnsi="Times New Roman" w:cs="Times New Roman"/>
      <w:sz w:val="24"/>
      <w:szCs w:val="24"/>
      <w:lang w:eastAsia="nl-NL"/>
    </w:rPr>
  </w:style>
  <w:style w:type="character" w:styleId="Emphasis">
    <w:name w:val="Emphasis"/>
    <w:basedOn w:val="DefaultParagraphFont"/>
    <w:uiPriority w:val="20"/>
    <w:qFormat/>
    <w:rsid w:val="007C10B3"/>
    <w:rPr>
      <w:i/>
      <w:iCs/>
    </w:rPr>
  </w:style>
  <w:style w:type="character" w:styleId="FollowedHyperlink">
    <w:name w:val="FollowedHyperlink"/>
    <w:basedOn w:val="DefaultParagraphFont"/>
    <w:uiPriority w:val="99"/>
    <w:semiHidden/>
    <w:unhideWhenUsed/>
    <w:rsid w:val="000C41B0"/>
    <w:rPr>
      <w:color w:val="954F72" w:themeColor="followedHyperlink"/>
      <w:u w:val="single"/>
    </w:rPr>
  </w:style>
  <w:style w:type="character" w:customStyle="1" w:styleId="Heading2Char">
    <w:name w:val="Heading 2 Char"/>
    <w:basedOn w:val="DefaultParagraphFont"/>
    <w:link w:val="Heading2"/>
    <w:uiPriority w:val="9"/>
    <w:semiHidden/>
    <w:rsid w:val="007C10B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C10B3"/>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7C10B3"/>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semiHidden/>
    <w:rsid w:val="007C10B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10B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10B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10B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10B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10B3"/>
    <w:pPr>
      <w:spacing w:line="240" w:lineRule="auto"/>
    </w:pPr>
    <w:rPr>
      <w:b/>
      <w:bCs/>
      <w:smallCaps/>
      <w:color w:val="44546A" w:themeColor="text2"/>
    </w:rPr>
  </w:style>
  <w:style w:type="paragraph" w:styleId="Title">
    <w:name w:val="Title"/>
    <w:basedOn w:val="Normal"/>
    <w:next w:val="Normal"/>
    <w:link w:val="TitleChar"/>
    <w:uiPriority w:val="10"/>
    <w:qFormat/>
    <w:rsid w:val="007C10B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10B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C10B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10B3"/>
    <w:rPr>
      <w:rFonts w:asciiTheme="majorHAnsi" w:eastAsiaTheme="majorEastAsia" w:hAnsiTheme="majorHAnsi" w:cstheme="majorBidi"/>
      <w:color w:val="4472C4" w:themeColor="accent1"/>
      <w:sz w:val="28"/>
      <w:szCs w:val="28"/>
    </w:rPr>
  </w:style>
  <w:style w:type="paragraph" w:styleId="NoSpacing">
    <w:name w:val="No Spacing"/>
    <w:uiPriority w:val="1"/>
    <w:qFormat/>
    <w:rsid w:val="007C10B3"/>
    <w:pPr>
      <w:spacing w:after="0" w:line="240" w:lineRule="auto"/>
    </w:pPr>
  </w:style>
  <w:style w:type="paragraph" w:styleId="Quote">
    <w:name w:val="Quote"/>
    <w:basedOn w:val="Normal"/>
    <w:next w:val="Normal"/>
    <w:link w:val="QuoteChar"/>
    <w:uiPriority w:val="29"/>
    <w:qFormat/>
    <w:rsid w:val="007C10B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10B3"/>
    <w:rPr>
      <w:color w:val="44546A" w:themeColor="text2"/>
      <w:sz w:val="24"/>
      <w:szCs w:val="24"/>
    </w:rPr>
  </w:style>
  <w:style w:type="paragraph" w:styleId="IntenseQuote">
    <w:name w:val="Intense Quote"/>
    <w:basedOn w:val="Normal"/>
    <w:next w:val="Normal"/>
    <w:link w:val="IntenseQuoteChar"/>
    <w:uiPriority w:val="30"/>
    <w:qFormat/>
    <w:rsid w:val="007C10B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10B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10B3"/>
    <w:rPr>
      <w:i/>
      <w:iCs/>
      <w:color w:val="595959" w:themeColor="text1" w:themeTint="A6"/>
    </w:rPr>
  </w:style>
  <w:style w:type="character" w:styleId="IntenseEmphasis">
    <w:name w:val="Intense Emphasis"/>
    <w:basedOn w:val="DefaultParagraphFont"/>
    <w:uiPriority w:val="21"/>
    <w:qFormat/>
    <w:rsid w:val="007C10B3"/>
    <w:rPr>
      <w:b/>
      <w:bCs/>
      <w:i/>
      <w:iCs/>
    </w:rPr>
  </w:style>
  <w:style w:type="character" w:styleId="SubtleReference">
    <w:name w:val="Subtle Reference"/>
    <w:basedOn w:val="DefaultParagraphFont"/>
    <w:uiPriority w:val="31"/>
    <w:qFormat/>
    <w:rsid w:val="007C10B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10B3"/>
    <w:rPr>
      <w:b/>
      <w:bCs/>
      <w:smallCaps/>
      <w:color w:val="44546A" w:themeColor="text2"/>
      <w:u w:val="single"/>
    </w:rPr>
  </w:style>
  <w:style w:type="character" w:styleId="BookTitle">
    <w:name w:val="Book Title"/>
    <w:basedOn w:val="DefaultParagraphFont"/>
    <w:uiPriority w:val="33"/>
    <w:qFormat/>
    <w:rsid w:val="007C10B3"/>
    <w:rPr>
      <w:b/>
      <w:bCs/>
      <w:smallCaps/>
      <w:spacing w:val="10"/>
    </w:rPr>
  </w:style>
  <w:style w:type="paragraph" w:styleId="TOCHeading">
    <w:name w:val="TOC Heading"/>
    <w:basedOn w:val="Heading1"/>
    <w:next w:val="Normal"/>
    <w:uiPriority w:val="39"/>
    <w:semiHidden/>
    <w:unhideWhenUsed/>
    <w:qFormat/>
    <w:rsid w:val="007C10B3"/>
    <w:pPr>
      <w:outlineLvl w:val="9"/>
    </w:pPr>
  </w:style>
  <w:style w:type="character" w:customStyle="1" w:styleId="article-headerpublish-datelabel">
    <w:name w:val="article-header__publish-date__label"/>
    <w:basedOn w:val="DefaultParagraphFont"/>
    <w:rsid w:val="00502E01"/>
  </w:style>
  <w:style w:type="character" w:customStyle="1" w:styleId="article-headerpublish-datevalue">
    <w:name w:val="article-header__publish-date__value"/>
    <w:basedOn w:val="DefaultParagraphFont"/>
    <w:rsid w:val="00502E01"/>
  </w:style>
  <w:style w:type="character" w:customStyle="1" w:styleId="article-headerdoi">
    <w:name w:val="article-header__doi"/>
    <w:basedOn w:val="DefaultParagraphFont"/>
    <w:rsid w:val="00502E01"/>
  </w:style>
  <w:style w:type="character" w:customStyle="1" w:styleId="article-headerdoilabel">
    <w:name w:val="article-header__doi__label"/>
    <w:basedOn w:val="DefaultParagraphFont"/>
    <w:rsid w:val="00502E01"/>
  </w:style>
  <w:style w:type="character" w:customStyle="1" w:styleId="identifier">
    <w:name w:val="identifier"/>
    <w:basedOn w:val="DefaultParagraphFont"/>
    <w:rsid w:val="00572002"/>
  </w:style>
  <w:style w:type="character" w:customStyle="1" w:styleId="id-label">
    <w:name w:val="id-label"/>
    <w:basedOn w:val="DefaultParagraphFont"/>
    <w:rsid w:val="00572002"/>
  </w:style>
  <w:style w:type="paragraph" w:customStyle="1" w:styleId="xmsonormal">
    <w:name w:val="x_msonormal"/>
    <w:basedOn w:val="Normal"/>
    <w:rsid w:val="00B452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EF3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CF"/>
    <w:rPr>
      <w:rFonts w:ascii="Segoe UI" w:hAnsi="Segoe UI" w:cs="Segoe UI"/>
      <w:sz w:val="18"/>
      <w:szCs w:val="18"/>
    </w:rPr>
  </w:style>
  <w:style w:type="character" w:styleId="CommentReference">
    <w:name w:val="annotation reference"/>
    <w:basedOn w:val="DefaultParagraphFont"/>
    <w:uiPriority w:val="99"/>
    <w:semiHidden/>
    <w:unhideWhenUsed/>
    <w:rsid w:val="00EF37CF"/>
    <w:rPr>
      <w:sz w:val="16"/>
      <w:szCs w:val="16"/>
    </w:rPr>
  </w:style>
  <w:style w:type="paragraph" w:styleId="CommentText">
    <w:name w:val="annotation text"/>
    <w:basedOn w:val="Normal"/>
    <w:link w:val="CommentTextChar"/>
    <w:uiPriority w:val="99"/>
    <w:semiHidden/>
    <w:unhideWhenUsed/>
    <w:rsid w:val="00EF37CF"/>
    <w:pPr>
      <w:spacing w:line="240" w:lineRule="auto"/>
    </w:pPr>
    <w:rPr>
      <w:sz w:val="20"/>
      <w:szCs w:val="20"/>
    </w:rPr>
  </w:style>
  <w:style w:type="character" w:customStyle="1" w:styleId="CommentTextChar">
    <w:name w:val="Comment Text Char"/>
    <w:basedOn w:val="DefaultParagraphFont"/>
    <w:link w:val="CommentText"/>
    <w:uiPriority w:val="99"/>
    <w:semiHidden/>
    <w:rsid w:val="00EF37CF"/>
    <w:rPr>
      <w:sz w:val="20"/>
      <w:szCs w:val="20"/>
    </w:rPr>
  </w:style>
  <w:style w:type="paragraph" w:styleId="CommentSubject">
    <w:name w:val="annotation subject"/>
    <w:basedOn w:val="CommentText"/>
    <w:next w:val="CommentText"/>
    <w:link w:val="CommentSubjectChar"/>
    <w:uiPriority w:val="99"/>
    <w:semiHidden/>
    <w:unhideWhenUsed/>
    <w:rsid w:val="00EF37CF"/>
    <w:rPr>
      <w:b/>
      <w:bCs/>
    </w:rPr>
  </w:style>
  <w:style w:type="character" w:customStyle="1" w:styleId="CommentSubjectChar">
    <w:name w:val="Comment Subject Char"/>
    <w:basedOn w:val="CommentTextChar"/>
    <w:link w:val="CommentSubject"/>
    <w:uiPriority w:val="99"/>
    <w:semiHidden/>
    <w:rsid w:val="00EF37CF"/>
    <w:rPr>
      <w:b/>
      <w:bCs/>
      <w:sz w:val="20"/>
      <w:szCs w:val="20"/>
    </w:rPr>
  </w:style>
  <w:style w:type="character" w:customStyle="1" w:styleId="Onopgelostemelding2">
    <w:name w:val="Onopgeloste melding2"/>
    <w:basedOn w:val="DefaultParagraphFont"/>
    <w:uiPriority w:val="99"/>
    <w:semiHidden/>
    <w:unhideWhenUsed/>
    <w:rsid w:val="00771F29"/>
    <w:rPr>
      <w:color w:val="605E5C"/>
      <w:shd w:val="clear" w:color="auto" w:fill="E1DFDD"/>
    </w:rPr>
  </w:style>
  <w:style w:type="character" w:customStyle="1" w:styleId="apple-converted-space">
    <w:name w:val="apple-converted-space"/>
    <w:basedOn w:val="DefaultParagraphFont"/>
    <w:rsid w:val="000C078F"/>
  </w:style>
  <w:style w:type="paragraph" w:styleId="HTMLPreformatted">
    <w:name w:val="HTML Preformatted"/>
    <w:basedOn w:val="Normal"/>
    <w:link w:val="HTMLPreformattedChar"/>
    <w:uiPriority w:val="99"/>
    <w:semiHidden/>
    <w:unhideWhenUsed/>
    <w:rsid w:val="00E8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E83C49"/>
    <w:rPr>
      <w:rFonts w:ascii="Courier New" w:eastAsia="Times New Roman" w:hAnsi="Courier New" w:cs="Courier New"/>
      <w:sz w:val="20"/>
      <w:szCs w:val="20"/>
      <w:lang w:eastAsia="nl-NL"/>
    </w:rPr>
  </w:style>
  <w:style w:type="character" w:customStyle="1" w:styleId="y2iqfc">
    <w:name w:val="y2iqfc"/>
    <w:basedOn w:val="DefaultParagraphFont"/>
    <w:rsid w:val="00E83C49"/>
  </w:style>
  <w:style w:type="paragraph" w:styleId="Revision">
    <w:name w:val="Revision"/>
    <w:hidden/>
    <w:uiPriority w:val="99"/>
    <w:semiHidden/>
    <w:rsid w:val="00F8619B"/>
    <w:pPr>
      <w:spacing w:after="0" w:line="240" w:lineRule="auto"/>
    </w:pPr>
  </w:style>
  <w:style w:type="character" w:customStyle="1" w:styleId="UnresolvedMention">
    <w:name w:val="Unresolved Mention"/>
    <w:basedOn w:val="DefaultParagraphFont"/>
    <w:uiPriority w:val="99"/>
    <w:semiHidden/>
    <w:unhideWhenUsed/>
    <w:rsid w:val="00C4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882">
      <w:bodyDiv w:val="1"/>
      <w:marLeft w:val="0"/>
      <w:marRight w:val="0"/>
      <w:marTop w:val="0"/>
      <w:marBottom w:val="0"/>
      <w:divBdr>
        <w:top w:val="none" w:sz="0" w:space="0" w:color="auto"/>
        <w:left w:val="none" w:sz="0" w:space="0" w:color="auto"/>
        <w:bottom w:val="none" w:sz="0" w:space="0" w:color="auto"/>
        <w:right w:val="none" w:sz="0" w:space="0" w:color="auto"/>
      </w:divBdr>
    </w:div>
    <w:div w:id="147482456">
      <w:bodyDiv w:val="1"/>
      <w:marLeft w:val="0"/>
      <w:marRight w:val="0"/>
      <w:marTop w:val="0"/>
      <w:marBottom w:val="0"/>
      <w:divBdr>
        <w:top w:val="none" w:sz="0" w:space="0" w:color="auto"/>
        <w:left w:val="none" w:sz="0" w:space="0" w:color="auto"/>
        <w:bottom w:val="none" w:sz="0" w:space="0" w:color="auto"/>
        <w:right w:val="none" w:sz="0" w:space="0" w:color="auto"/>
      </w:divBdr>
    </w:div>
    <w:div w:id="355737505">
      <w:bodyDiv w:val="1"/>
      <w:marLeft w:val="0"/>
      <w:marRight w:val="0"/>
      <w:marTop w:val="0"/>
      <w:marBottom w:val="0"/>
      <w:divBdr>
        <w:top w:val="none" w:sz="0" w:space="0" w:color="auto"/>
        <w:left w:val="none" w:sz="0" w:space="0" w:color="auto"/>
        <w:bottom w:val="none" w:sz="0" w:space="0" w:color="auto"/>
        <w:right w:val="none" w:sz="0" w:space="0" w:color="auto"/>
      </w:divBdr>
    </w:div>
    <w:div w:id="368261620">
      <w:bodyDiv w:val="1"/>
      <w:marLeft w:val="0"/>
      <w:marRight w:val="0"/>
      <w:marTop w:val="0"/>
      <w:marBottom w:val="0"/>
      <w:divBdr>
        <w:top w:val="none" w:sz="0" w:space="0" w:color="auto"/>
        <w:left w:val="none" w:sz="0" w:space="0" w:color="auto"/>
        <w:bottom w:val="none" w:sz="0" w:space="0" w:color="auto"/>
        <w:right w:val="none" w:sz="0" w:space="0" w:color="auto"/>
      </w:divBdr>
    </w:div>
    <w:div w:id="388307567">
      <w:bodyDiv w:val="1"/>
      <w:marLeft w:val="0"/>
      <w:marRight w:val="0"/>
      <w:marTop w:val="0"/>
      <w:marBottom w:val="0"/>
      <w:divBdr>
        <w:top w:val="none" w:sz="0" w:space="0" w:color="auto"/>
        <w:left w:val="none" w:sz="0" w:space="0" w:color="auto"/>
        <w:bottom w:val="none" w:sz="0" w:space="0" w:color="auto"/>
        <w:right w:val="none" w:sz="0" w:space="0" w:color="auto"/>
      </w:divBdr>
    </w:div>
    <w:div w:id="390539220">
      <w:bodyDiv w:val="1"/>
      <w:marLeft w:val="0"/>
      <w:marRight w:val="0"/>
      <w:marTop w:val="0"/>
      <w:marBottom w:val="0"/>
      <w:divBdr>
        <w:top w:val="none" w:sz="0" w:space="0" w:color="auto"/>
        <w:left w:val="none" w:sz="0" w:space="0" w:color="auto"/>
        <w:bottom w:val="none" w:sz="0" w:space="0" w:color="auto"/>
        <w:right w:val="none" w:sz="0" w:space="0" w:color="auto"/>
      </w:divBdr>
    </w:div>
    <w:div w:id="392391260">
      <w:bodyDiv w:val="1"/>
      <w:marLeft w:val="0"/>
      <w:marRight w:val="0"/>
      <w:marTop w:val="0"/>
      <w:marBottom w:val="0"/>
      <w:divBdr>
        <w:top w:val="none" w:sz="0" w:space="0" w:color="auto"/>
        <w:left w:val="none" w:sz="0" w:space="0" w:color="auto"/>
        <w:bottom w:val="none" w:sz="0" w:space="0" w:color="auto"/>
        <w:right w:val="none" w:sz="0" w:space="0" w:color="auto"/>
      </w:divBdr>
      <w:divsChild>
        <w:div w:id="1754204538">
          <w:marLeft w:val="0"/>
          <w:marRight w:val="0"/>
          <w:marTop w:val="270"/>
          <w:marBottom w:val="0"/>
          <w:divBdr>
            <w:top w:val="none" w:sz="0" w:space="0" w:color="auto"/>
            <w:left w:val="none" w:sz="0" w:space="0" w:color="auto"/>
            <w:bottom w:val="none" w:sz="0" w:space="0" w:color="auto"/>
            <w:right w:val="none" w:sz="0" w:space="0" w:color="auto"/>
          </w:divBdr>
        </w:div>
      </w:divsChild>
    </w:div>
    <w:div w:id="472870207">
      <w:bodyDiv w:val="1"/>
      <w:marLeft w:val="0"/>
      <w:marRight w:val="0"/>
      <w:marTop w:val="0"/>
      <w:marBottom w:val="0"/>
      <w:divBdr>
        <w:top w:val="none" w:sz="0" w:space="0" w:color="auto"/>
        <w:left w:val="none" w:sz="0" w:space="0" w:color="auto"/>
        <w:bottom w:val="none" w:sz="0" w:space="0" w:color="auto"/>
        <w:right w:val="none" w:sz="0" w:space="0" w:color="auto"/>
      </w:divBdr>
      <w:divsChild>
        <w:div w:id="87973377">
          <w:marLeft w:val="0"/>
          <w:marRight w:val="0"/>
          <w:marTop w:val="0"/>
          <w:marBottom w:val="0"/>
          <w:divBdr>
            <w:top w:val="none" w:sz="0" w:space="0" w:color="auto"/>
            <w:left w:val="none" w:sz="0" w:space="0" w:color="auto"/>
            <w:bottom w:val="none" w:sz="0" w:space="0" w:color="auto"/>
            <w:right w:val="none" w:sz="0" w:space="0" w:color="auto"/>
          </w:divBdr>
        </w:div>
        <w:div w:id="2053772553">
          <w:marLeft w:val="0"/>
          <w:marRight w:val="0"/>
          <w:marTop w:val="0"/>
          <w:marBottom w:val="0"/>
          <w:divBdr>
            <w:top w:val="none" w:sz="0" w:space="0" w:color="auto"/>
            <w:left w:val="none" w:sz="0" w:space="0" w:color="auto"/>
            <w:bottom w:val="none" w:sz="0" w:space="0" w:color="auto"/>
            <w:right w:val="none" w:sz="0" w:space="0" w:color="auto"/>
          </w:divBdr>
        </w:div>
        <w:div w:id="435446111">
          <w:marLeft w:val="0"/>
          <w:marRight w:val="0"/>
          <w:marTop w:val="0"/>
          <w:marBottom w:val="0"/>
          <w:divBdr>
            <w:top w:val="none" w:sz="0" w:space="0" w:color="auto"/>
            <w:left w:val="none" w:sz="0" w:space="0" w:color="auto"/>
            <w:bottom w:val="none" w:sz="0" w:space="0" w:color="auto"/>
            <w:right w:val="none" w:sz="0" w:space="0" w:color="auto"/>
          </w:divBdr>
        </w:div>
        <w:div w:id="738868538">
          <w:marLeft w:val="0"/>
          <w:marRight w:val="0"/>
          <w:marTop w:val="0"/>
          <w:marBottom w:val="0"/>
          <w:divBdr>
            <w:top w:val="none" w:sz="0" w:space="0" w:color="auto"/>
            <w:left w:val="none" w:sz="0" w:space="0" w:color="auto"/>
            <w:bottom w:val="none" w:sz="0" w:space="0" w:color="auto"/>
            <w:right w:val="none" w:sz="0" w:space="0" w:color="auto"/>
          </w:divBdr>
        </w:div>
        <w:div w:id="1898587143">
          <w:marLeft w:val="0"/>
          <w:marRight w:val="0"/>
          <w:marTop w:val="0"/>
          <w:marBottom w:val="0"/>
          <w:divBdr>
            <w:top w:val="none" w:sz="0" w:space="0" w:color="auto"/>
            <w:left w:val="none" w:sz="0" w:space="0" w:color="auto"/>
            <w:bottom w:val="none" w:sz="0" w:space="0" w:color="auto"/>
            <w:right w:val="none" w:sz="0" w:space="0" w:color="auto"/>
          </w:divBdr>
        </w:div>
        <w:div w:id="905992876">
          <w:marLeft w:val="0"/>
          <w:marRight w:val="150"/>
          <w:marTop w:val="0"/>
          <w:marBottom w:val="0"/>
          <w:divBdr>
            <w:top w:val="none" w:sz="0" w:space="0" w:color="auto"/>
            <w:left w:val="none" w:sz="0" w:space="0" w:color="auto"/>
            <w:bottom w:val="none" w:sz="0" w:space="0" w:color="auto"/>
            <w:right w:val="none" w:sz="0" w:space="0" w:color="auto"/>
          </w:divBdr>
        </w:div>
      </w:divsChild>
    </w:div>
    <w:div w:id="500854990">
      <w:bodyDiv w:val="1"/>
      <w:marLeft w:val="0"/>
      <w:marRight w:val="0"/>
      <w:marTop w:val="0"/>
      <w:marBottom w:val="0"/>
      <w:divBdr>
        <w:top w:val="none" w:sz="0" w:space="0" w:color="auto"/>
        <w:left w:val="none" w:sz="0" w:space="0" w:color="auto"/>
        <w:bottom w:val="none" w:sz="0" w:space="0" w:color="auto"/>
        <w:right w:val="none" w:sz="0" w:space="0" w:color="auto"/>
      </w:divBdr>
    </w:div>
    <w:div w:id="563837437">
      <w:bodyDiv w:val="1"/>
      <w:marLeft w:val="0"/>
      <w:marRight w:val="0"/>
      <w:marTop w:val="0"/>
      <w:marBottom w:val="0"/>
      <w:divBdr>
        <w:top w:val="none" w:sz="0" w:space="0" w:color="auto"/>
        <w:left w:val="none" w:sz="0" w:space="0" w:color="auto"/>
        <w:bottom w:val="none" w:sz="0" w:space="0" w:color="auto"/>
        <w:right w:val="none" w:sz="0" w:space="0" w:color="auto"/>
      </w:divBdr>
    </w:div>
    <w:div w:id="600840918">
      <w:bodyDiv w:val="1"/>
      <w:marLeft w:val="0"/>
      <w:marRight w:val="0"/>
      <w:marTop w:val="0"/>
      <w:marBottom w:val="0"/>
      <w:divBdr>
        <w:top w:val="none" w:sz="0" w:space="0" w:color="auto"/>
        <w:left w:val="none" w:sz="0" w:space="0" w:color="auto"/>
        <w:bottom w:val="none" w:sz="0" w:space="0" w:color="auto"/>
        <w:right w:val="none" w:sz="0" w:space="0" w:color="auto"/>
      </w:divBdr>
    </w:div>
    <w:div w:id="696471641">
      <w:bodyDiv w:val="1"/>
      <w:marLeft w:val="0"/>
      <w:marRight w:val="0"/>
      <w:marTop w:val="0"/>
      <w:marBottom w:val="0"/>
      <w:divBdr>
        <w:top w:val="none" w:sz="0" w:space="0" w:color="auto"/>
        <w:left w:val="none" w:sz="0" w:space="0" w:color="auto"/>
        <w:bottom w:val="none" w:sz="0" w:space="0" w:color="auto"/>
        <w:right w:val="none" w:sz="0" w:space="0" w:color="auto"/>
      </w:divBdr>
    </w:div>
    <w:div w:id="766848732">
      <w:bodyDiv w:val="1"/>
      <w:marLeft w:val="0"/>
      <w:marRight w:val="0"/>
      <w:marTop w:val="0"/>
      <w:marBottom w:val="0"/>
      <w:divBdr>
        <w:top w:val="none" w:sz="0" w:space="0" w:color="auto"/>
        <w:left w:val="none" w:sz="0" w:space="0" w:color="auto"/>
        <w:bottom w:val="none" w:sz="0" w:space="0" w:color="auto"/>
        <w:right w:val="none" w:sz="0" w:space="0" w:color="auto"/>
      </w:divBdr>
    </w:div>
    <w:div w:id="894394221">
      <w:bodyDiv w:val="1"/>
      <w:marLeft w:val="0"/>
      <w:marRight w:val="0"/>
      <w:marTop w:val="0"/>
      <w:marBottom w:val="0"/>
      <w:divBdr>
        <w:top w:val="none" w:sz="0" w:space="0" w:color="auto"/>
        <w:left w:val="none" w:sz="0" w:space="0" w:color="auto"/>
        <w:bottom w:val="none" w:sz="0" w:space="0" w:color="auto"/>
        <w:right w:val="none" w:sz="0" w:space="0" w:color="auto"/>
      </w:divBdr>
    </w:div>
    <w:div w:id="1013187665">
      <w:bodyDiv w:val="1"/>
      <w:marLeft w:val="0"/>
      <w:marRight w:val="0"/>
      <w:marTop w:val="0"/>
      <w:marBottom w:val="0"/>
      <w:divBdr>
        <w:top w:val="none" w:sz="0" w:space="0" w:color="auto"/>
        <w:left w:val="none" w:sz="0" w:space="0" w:color="auto"/>
        <w:bottom w:val="none" w:sz="0" w:space="0" w:color="auto"/>
        <w:right w:val="none" w:sz="0" w:space="0" w:color="auto"/>
      </w:divBdr>
    </w:div>
    <w:div w:id="1067529278">
      <w:bodyDiv w:val="1"/>
      <w:marLeft w:val="0"/>
      <w:marRight w:val="0"/>
      <w:marTop w:val="0"/>
      <w:marBottom w:val="0"/>
      <w:divBdr>
        <w:top w:val="none" w:sz="0" w:space="0" w:color="auto"/>
        <w:left w:val="none" w:sz="0" w:space="0" w:color="auto"/>
        <w:bottom w:val="none" w:sz="0" w:space="0" w:color="auto"/>
        <w:right w:val="none" w:sz="0" w:space="0" w:color="auto"/>
      </w:divBdr>
    </w:div>
    <w:div w:id="1235582928">
      <w:bodyDiv w:val="1"/>
      <w:marLeft w:val="0"/>
      <w:marRight w:val="0"/>
      <w:marTop w:val="0"/>
      <w:marBottom w:val="0"/>
      <w:divBdr>
        <w:top w:val="none" w:sz="0" w:space="0" w:color="auto"/>
        <w:left w:val="none" w:sz="0" w:space="0" w:color="auto"/>
        <w:bottom w:val="none" w:sz="0" w:space="0" w:color="auto"/>
        <w:right w:val="none" w:sz="0" w:space="0" w:color="auto"/>
      </w:divBdr>
    </w:div>
    <w:div w:id="1480263516">
      <w:bodyDiv w:val="1"/>
      <w:marLeft w:val="0"/>
      <w:marRight w:val="0"/>
      <w:marTop w:val="0"/>
      <w:marBottom w:val="0"/>
      <w:divBdr>
        <w:top w:val="none" w:sz="0" w:space="0" w:color="auto"/>
        <w:left w:val="none" w:sz="0" w:space="0" w:color="auto"/>
        <w:bottom w:val="none" w:sz="0" w:space="0" w:color="auto"/>
        <w:right w:val="none" w:sz="0" w:space="0" w:color="auto"/>
      </w:divBdr>
    </w:div>
    <w:div w:id="1499619242">
      <w:bodyDiv w:val="1"/>
      <w:marLeft w:val="0"/>
      <w:marRight w:val="0"/>
      <w:marTop w:val="0"/>
      <w:marBottom w:val="0"/>
      <w:divBdr>
        <w:top w:val="none" w:sz="0" w:space="0" w:color="auto"/>
        <w:left w:val="none" w:sz="0" w:space="0" w:color="auto"/>
        <w:bottom w:val="none" w:sz="0" w:space="0" w:color="auto"/>
        <w:right w:val="none" w:sz="0" w:space="0" w:color="auto"/>
      </w:divBdr>
    </w:div>
    <w:div w:id="1556509111">
      <w:bodyDiv w:val="1"/>
      <w:marLeft w:val="0"/>
      <w:marRight w:val="0"/>
      <w:marTop w:val="0"/>
      <w:marBottom w:val="0"/>
      <w:divBdr>
        <w:top w:val="none" w:sz="0" w:space="0" w:color="auto"/>
        <w:left w:val="none" w:sz="0" w:space="0" w:color="auto"/>
        <w:bottom w:val="none" w:sz="0" w:space="0" w:color="auto"/>
        <w:right w:val="none" w:sz="0" w:space="0" w:color="auto"/>
      </w:divBdr>
    </w:div>
    <w:div w:id="1610971507">
      <w:bodyDiv w:val="1"/>
      <w:marLeft w:val="0"/>
      <w:marRight w:val="0"/>
      <w:marTop w:val="0"/>
      <w:marBottom w:val="0"/>
      <w:divBdr>
        <w:top w:val="none" w:sz="0" w:space="0" w:color="auto"/>
        <w:left w:val="none" w:sz="0" w:space="0" w:color="auto"/>
        <w:bottom w:val="none" w:sz="0" w:space="0" w:color="auto"/>
        <w:right w:val="none" w:sz="0" w:space="0" w:color="auto"/>
      </w:divBdr>
      <w:divsChild>
        <w:div w:id="852231034">
          <w:marLeft w:val="0"/>
          <w:marRight w:val="0"/>
          <w:marTop w:val="0"/>
          <w:marBottom w:val="0"/>
          <w:divBdr>
            <w:top w:val="none" w:sz="0" w:space="0" w:color="auto"/>
            <w:left w:val="none" w:sz="0" w:space="0" w:color="auto"/>
            <w:bottom w:val="none" w:sz="0" w:space="0" w:color="auto"/>
            <w:right w:val="none" w:sz="0" w:space="0" w:color="auto"/>
          </w:divBdr>
        </w:div>
      </w:divsChild>
    </w:div>
    <w:div w:id="1671568558">
      <w:bodyDiv w:val="1"/>
      <w:marLeft w:val="0"/>
      <w:marRight w:val="0"/>
      <w:marTop w:val="0"/>
      <w:marBottom w:val="0"/>
      <w:divBdr>
        <w:top w:val="none" w:sz="0" w:space="0" w:color="auto"/>
        <w:left w:val="none" w:sz="0" w:space="0" w:color="auto"/>
        <w:bottom w:val="none" w:sz="0" w:space="0" w:color="auto"/>
        <w:right w:val="none" w:sz="0" w:space="0" w:color="auto"/>
      </w:divBdr>
      <w:divsChild>
        <w:div w:id="1533761492">
          <w:marLeft w:val="0"/>
          <w:marRight w:val="0"/>
          <w:marTop w:val="0"/>
          <w:marBottom w:val="0"/>
          <w:divBdr>
            <w:top w:val="none" w:sz="0" w:space="0" w:color="auto"/>
            <w:left w:val="none" w:sz="0" w:space="0" w:color="auto"/>
            <w:bottom w:val="none" w:sz="0" w:space="0" w:color="auto"/>
            <w:right w:val="none" w:sz="0" w:space="0" w:color="auto"/>
          </w:divBdr>
        </w:div>
        <w:div w:id="91973335">
          <w:marLeft w:val="0"/>
          <w:marRight w:val="0"/>
          <w:marTop w:val="0"/>
          <w:marBottom w:val="0"/>
          <w:divBdr>
            <w:top w:val="none" w:sz="0" w:space="0" w:color="auto"/>
            <w:left w:val="none" w:sz="0" w:space="0" w:color="auto"/>
            <w:bottom w:val="none" w:sz="0" w:space="0" w:color="auto"/>
            <w:right w:val="none" w:sz="0" w:space="0" w:color="auto"/>
          </w:divBdr>
        </w:div>
      </w:divsChild>
    </w:div>
    <w:div w:id="1704213806">
      <w:bodyDiv w:val="1"/>
      <w:marLeft w:val="0"/>
      <w:marRight w:val="0"/>
      <w:marTop w:val="0"/>
      <w:marBottom w:val="0"/>
      <w:divBdr>
        <w:top w:val="none" w:sz="0" w:space="0" w:color="auto"/>
        <w:left w:val="none" w:sz="0" w:space="0" w:color="auto"/>
        <w:bottom w:val="none" w:sz="0" w:space="0" w:color="auto"/>
        <w:right w:val="none" w:sz="0" w:space="0" w:color="auto"/>
      </w:divBdr>
    </w:div>
    <w:div w:id="1813937115">
      <w:bodyDiv w:val="1"/>
      <w:marLeft w:val="0"/>
      <w:marRight w:val="0"/>
      <w:marTop w:val="0"/>
      <w:marBottom w:val="0"/>
      <w:divBdr>
        <w:top w:val="none" w:sz="0" w:space="0" w:color="auto"/>
        <w:left w:val="none" w:sz="0" w:space="0" w:color="auto"/>
        <w:bottom w:val="none" w:sz="0" w:space="0" w:color="auto"/>
        <w:right w:val="none" w:sz="0" w:space="0" w:color="auto"/>
      </w:divBdr>
    </w:div>
    <w:div w:id="1940991316">
      <w:bodyDiv w:val="1"/>
      <w:marLeft w:val="0"/>
      <w:marRight w:val="0"/>
      <w:marTop w:val="0"/>
      <w:marBottom w:val="0"/>
      <w:divBdr>
        <w:top w:val="none" w:sz="0" w:space="0" w:color="auto"/>
        <w:left w:val="none" w:sz="0" w:space="0" w:color="auto"/>
        <w:bottom w:val="none" w:sz="0" w:space="0" w:color="auto"/>
        <w:right w:val="none" w:sz="0" w:space="0" w:color="auto"/>
      </w:divBdr>
      <w:divsChild>
        <w:div w:id="769086269">
          <w:marLeft w:val="0"/>
          <w:marRight w:val="0"/>
          <w:marTop w:val="0"/>
          <w:marBottom w:val="0"/>
          <w:divBdr>
            <w:top w:val="none" w:sz="0" w:space="0" w:color="auto"/>
            <w:left w:val="none" w:sz="0" w:space="0" w:color="auto"/>
            <w:bottom w:val="none" w:sz="0" w:space="0" w:color="auto"/>
            <w:right w:val="none" w:sz="0" w:space="0" w:color="auto"/>
          </w:divBdr>
        </w:div>
      </w:divsChild>
    </w:div>
    <w:div w:id="2012753334">
      <w:bodyDiv w:val="1"/>
      <w:marLeft w:val="0"/>
      <w:marRight w:val="0"/>
      <w:marTop w:val="0"/>
      <w:marBottom w:val="0"/>
      <w:divBdr>
        <w:top w:val="none" w:sz="0" w:space="0" w:color="auto"/>
        <w:left w:val="none" w:sz="0" w:space="0" w:color="auto"/>
        <w:bottom w:val="none" w:sz="0" w:space="0" w:color="auto"/>
        <w:right w:val="none" w:sz="0" w:space="0" w:color="auto"/>
      </w:divBdr>
    </w:div>
    <w:div w:id="2068406721">
      <w:bodyDiv w:val="1"/>
      <w:marLeft w:val="0"/>
      <w:marRight w:val="0"/>
      <w:marTop w:val="0"/>
      <w:marBottom w:val="0"/>
      <w:divBdr>
        <w:top w:val="none" w:sz="0" w:space="0" w:color="auto"/>
        <w:left w:val="none" w:sz="0" w:space="0" w:color="auto"/>
        <w:bottom w:val="none" w:sz="0" w:space="0" w:color="auto"/>
        <w:right w:val="none" w:sz="0" w:space="0" w:color="auto"/>
      </w:divBdr>
    </w:div>
    <w:div w:id="20982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bloem@umcg.nl" TargetMode="External"/><Relationship Id="rId18" Type="http://schemas.openxmlformats.org/officeDocument/2006/relationships/hyperlink" Target="https://www.nvvp.net/voorjaarscongres" TargetMode="External"/><Relationship Id="rId26" Type="http://schemas.openxmlformats.org/officeDocument/2006/relationships/hyperlink" Target="https://www.thelancet.com/journals/lanpsy/article/PIIS2215-0366(21)00353-9/fulltext" TargetMode="External"/><Relationship Id="rId39" Type="http://schemas.openxmlformats.org/officeDocument/2006/relationships/hyperlink" Target="mailto:k.j.wardenaar@umcg.nl" TargetMode="External"/><Relationship Id="rId21" Type="http://schemas.openxmlformats.org/officeDocument/2006/relationships/hyperlink" Target="https://www.enmesh2022.com/" TargetMode="External"/><Relationship Id="rId34" Type="http://schemas.openxmlformats.org/officeDocument/2006/relationships/hyperlink" Target="https://pubmed.ncbi.nlm.nih.gov/34801115/" TargetMode="External"/><Relationship Id="rId42" Type="http://schemas.openxmlformats.org/officeDocument/2006/relationships/hyperlink" Target="mailto:s.h.booij@umcg.nl" TargetMode="External"/><Relationship Id="rId7" Type="http://schemas.openxmlformats.org/officeDocument/2006/relationships/hyperlink" Target="https://ilab-psychiatry.nl"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pubmed.ncbi.nlm.nih.gov/34777038/" TargetMode="Externa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hyperlink" Target="https://esm-network.eu/" TargetMode="External"/><Relationship Id="rId24" Type="http://schemas.openxmlformats.org/officeDocument/2006/relationships/hyperlink" Target="https://doi.org/10.3389/fpsyt.2021.719490" TargetMode="External"/><Relationship Id="rId32" Type="http://schemas.openxmlformats.org/officeDocument/2006/relationships/hyperlink" Target="https://pubmed.ncbi.nlm.nih.gov/34589174/" TargetMode="External"/><Relationship Id="rId37" Type="http://schemas.openxmlformats.org/officeDocument/2006/relationships/hyperlink" Target="mailto:h.riese@umcg.nl" TargetMode="External"/><Relationship Id="rId40" Type="http://schemas.openxmlformats.org/officeDocument/2006/relationships/hyperlink" Target="mailto:m.zuidersma@umcg.n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pubmed.ncbi.nlm.nih.gov/34777038/" TargetMode="External"/><Relationship Id="rId28" Type="http://schemas.openxmlformats.org/officeDocument/2006/relationships/hyperlink" Target="https://pubmed.ncbi.nlm.nih.gov/34641961/" TargetMode="External"/><Relationship Id="rId36" Type="http://schemas.openxmlformats.org/officeDocument/2006/relationships/hyperlink" Target="https://academic.oup.com/schizbullopen/article/2/1/sgab047/6390782" TargetMode="External"/><Relationship Id="rId10" Type="http://schemas.openxmlformats.org/officeDocument/2006/relationships/hyperlink" Target="https://www.kuleuven.be/samenwerking/real/real-book/index.htm" TargetMode="External"/><Relationship Id="rId19" Type="http://schemas.openxmlformats.org/officeDocument/2006/relationships/hyperlink" Target="https://cvent.me/WrPyKG" TargetMode="External"/><Relationship Id="rId31" Type="http://schemas.openxmlformats.org/officeDocument/2006/relationships/hyperlink" Target="https://pubmed.ncbi.nlm.nih.gov/3461940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uleuven.be/samenwerking/real/real-book/index.htm" TargetMode="External"/><Relationship Id="rId14" Type="http://schemas.openxmlformats.org/officeDocument/2006/relationships/hyperlink" Target="https://www.kenniscentrumbipolairestoornissen.nl/category/nieuws/" TargetMode="External"/><Relationship Id="rId22" Type="http://schemas.openxmlformats.org/officeDocument/2006/relationships/hyperlink" Target="https://fedcsis.org/" TargetMode="External"/><Relationship Id="rId27" Type="http://schemas.openxmlformats.org/officeDocument/2006/relationships/hyperlink" Target="https://doi.org/10.1016/S2215-0366(21)00353-9" TargetMode="External"/><Relationship Id="rId30" Type="http://schemas.openxmlformats.org/officeDocument/2006/relationships/hyperlink" Target="https://pubmed.ncbi.nlm.nih.gov/34641961/" TargetMode="External"/><Relationship Id="rId35" Type="http://schemas.openxmlformats.org/officeDocument/2006/relationships/hyperlink" Target="https://www.thelancet.com/journals/lanpsy/article/PIIS2215-0366(21)00353-9/fulltext" TargetMode="External"/><Relationship Id="rId43" Type="http://schemas.openxmlformats.org/officeDocument/2006/relationships/hyperlink" Target="mailto:g.m.bloem@umcg.nl"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app.smartsheet.com/b/form/e70d8472626c4e8d8fffe69adcb31a82" TargetMode="External"/><Relationship Id="rId17" Type="http://schemas.openxmlformats.org/officeDocument/2006/relationships/hyperlink" Target="https://march.aps.org/" TargetMode="External"/><Relationship Id="rId25" Type="http://schemas.openxmlformats.org/officeDocument/2006/relationships/hyperlink" Target="https://pubmed.ncbi.nlm.nih.gov/34801115/" TargetMode="External"/><Relationship Id="rId33" Type="http://schemas.openxmlformats.org/officeDocument/2006/relationships/hyperlink" Target="https://pubmed.ncbi.nlm.nih.gov/34563746/" TargetMode="External"/><Relationship Id="rId38" Type="http://schemas.openxmlformats.org/officeDocument/2006/relationships/hyperlink" Target="mailto:g.m.bloem@umcg.nl" TargetMode="External"/><Relationship Id="rId20" Type="http://schemas.openxmlformats.org/officeDocument/2006/relationships/hyperlink" Target="https://ambulatory-assessment.org/category/news" TargetMode="External"/><Relationship Id="rId41" Type="http://schemas.openxmlformats.org/officeDocument/2006/relationships/hyperlink" Target="mailto:r.a.schoevers@umcg.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EE86-61AF-4BB8-80EB-88429B32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Pages>
  <Words>2672</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Bloem</dc:creator>
  <cp:keywords/>
  <dc:description/>
  <cp:lastModifiedBy>G.M. Bloem</cp:lastModifiedBy>
  <cp:revision>120</cp:revision>
  <dcterms:created xsi:type="dcterms:W3CDTF">2021-12-03T08:24:00Z</dcterms:created>
  <dcterms:modified xsi:type="dcterms:W3CDTF">2021-12-08T22:22:00Z</dcterms:modified>
</cp:coreProperties>
</file>